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9BAC6" w14:textId="77777777" w:rsidR="00E702B6" w:rsidRPr="006472EF" w:rsidRDefault="00E702B6" w:rsidP="004807CC">
      <w:pPr>
        <w:jc w:val="center"/>
        <w:rPr>
          <w:rFonts w:ascii="Times New Roman" w:hAnsi="Times New Roman" w:cs="Times New Roman"/>
          <w:b/>
          <w:sz w:val="32"/>
          <w:szCs w:val="32"/>
          <w:lang w:val="en-GB"/>
        </w:rPr>
      </w:pPr>
      <w:r w:rsidRPr="006472EF">
        <w:rPr>
          <w:rFonts w:ascii="Times New Roman" w:hAnsi="Times New Roman" w:cs="Times New Roman"/>
          <w:b/>
          <w:sz w:val="32"/>
          <w:szCs w:val="32"/>
          <w:lang w:val="en-GB"/>
        </w:rPr>
        <w:t xml:space="preserve">Capacity Building Workshop </w:t>
      </w:r>
    </w:p>
    <w:p w14:paraId="15CF1D04" w14:textId="77777777" w:rsidR="00E35E19" w:rsidRPr="006472EF" w:rsidRDefault="00E702B6" w:rsidP="004807CC">
      <w:pPr>
        <w:jc w:val="center"/>
        <w:rPr>
          <w:rFonts w:ascii="Times New Roman" w:hAnsi="Times New Roman" w:cs="Times New Roman"/>
          <w:b/>
          <w:sz w:val="32"/>
          <w:szCs w:val="32"/>
          <w:lang w:val="en-GB"/>
        </w:rPr>
      </w:pPr>
      <w:r w:rsidRPr="006472EF">
        <w:rPr>
          <w:rFonts w:ascii="Times New Roman" w:hAnsi="Times New Roman" w:cs="Times New Roman"/>
          <w:b/>
          <w:sz w:val="32"/>
          <w:szCs w:val="32"/>
          <w:lang w:val="en-GB"/>
        </w:rPr>
        <w:t xml:space="preserve">Lawyers Beyond Borders Sri Lanka Chapter </w:t>
      </w:r>
    </w:p>
    <w:p w14:paraId="4598E92F" w14:textId="77777777" w:rsidR="009E766D" w:rsidRPr="006472EF" w:rsidRDefault="00E702B6" w:rsidP="004807CC">
      <w:pPr>
        <w:jc w:val="center"/>
        <w:rPr>
          <w:rFonts w:ascii="Times New Roman" w:hAnsi="Times New Roman" w:cs="Times New Roman"/>
          <w:sz w:val="32"/>
          <w:szCs w:val="32"/>
          <w:lang w:val="en-GB"/>
        </w:rPr>
      </w:pPr>
      <w:r w:rsidRPr="006472EF">
        <w:rPr>
          <w:rFonts w:ascii="Times New Roman" w:hAnsi="Times New Roman" w:cs="Times New Roman"/>
          <w:sz w:val="32"/>
          <w:szCs w:val="32"/>
          <w:lang w:val="en-GB"/>
        </w:rPr>
        <w:t>20</w:t>
      </w:r>
      <w:r w:rsidR="00DD40E8" w:rsidRPr="006472EF">
        <w:rPr>
          <w:rFonts w:ascii="Times New Roman" w:hAnsi="Times New Roman" w:cs="Times New Roman"/>
          <w:sz w:val="32"/>
          <w:szCs w:val="32"/>
          <w:lang w:val="en-GB"/>
        </w:rPr>
        <w:t xml:space="preserve"> </w:t>
      </w:r>
      <w:r w:rsidRPr="006472EF">
        <w:rPr>
          <w:rFonts w:ascii="Times New Roman" w:hAnsi="Times New Roman" w:cs="Times New Roman"/>
          <w:sz w:val="32"/>
          <w:szCs w:val="32"/>
          <w:lang w:val="en-GB"/>
        </w:rPr>
        <w:t>July</w:t>
      </w:r>
      <w:r w:rsidR="009E766D" w:rsidRPr="006472EF">
        <w:rPr>
          <w:rFonts w:ascii="Times New Roman" w:hAnsi="Times New Roman" w:cs="Times New Roman"/>
          <w:sz w:val="32"/>
          <w:szCs w:val="32"/>
          <w:lang w:val="en-GB"/>
        </w:rPr>
        <w:t xml:space="preserve"> </w:t>
      </w:r>
      <w:r w:rsidR="002A6DD9" w:rsidRPr="006472EF">
        <w:rPr>
          <w:rFonts w:ascii="Times New Roman" w:hAnsi="Times New Roman" w:cs="Times New Roman"/>
          <w:sz w:val="32"/>
          <w:szCs w:val="32"/>
          <w:lang w:val="en-GB"/>
        </w:rPr>
        <w:t>2015</w:t>
      </w:r>
      <w:r w:rsidR="00516DD9" w:rsidRPr="006472EF">
        <w:rPr>
          <w:rFonts w:ascii="Times New Roman" w:hAnsi="Times New Roman" w:cs="Times New Roman"/>
          <w:sz w:val="32"/>
          <w:szCs w:val="32"/>
          <w:lang w:val="en-GB"/>
        </w:rPr>
        <w:t xml:space="preserve"> — </w:t>
      </w:r>
      <w:r w:rsidR="00DD40E8" w:rsidRPr="006472EF">
        <w:rPr>
          <w:rFonts w:ascii="Times New Roman" w:hAnsi="Times New Roman" w:cs="Times New Roman"/>
          <w:sz w:val="32"/>
          <w:szCs w:val="32"/>
          <w:lang w:val="en-GB"/>
        </w:rPr>
        <w:t>Colombo</w:t>
      </w:r>
      <w:r w:rsidR="001779C3" w:rsidRPr="006472EF">
        <w:rPr>
          <w:rFonts w:ascii="Times New Roman" w:hAnsi="Times New Roman" w:cs="Times New Roman"/>
          <w:sz w:val="32"/>
          <w:szCs w:val="32"/>
          <w:lang w:val="en-GB"/>
        </w:rPr>
        <w:t xml:space="preserve">, </w:t>
      </w:r>
      <w:r w:rsidR="00DD40E8" w:rsidRPr="006472EF">
        <w:rPr>
          <w:rFonts w:ascii="Times New Roman" w:hAnsi="Times New Roman" w:cs="Times New Roman"/>
          <w:sz w:val="32"/>
          <w:szCs w:val="32"/>
          <w:lang w:val="en-GB"/>
        </w:rPr>
        <w:t>Sri Lanka</w:t>
      </w:r>
    </w:p>
    <w:p w14:paraId="16369BE6" w14:textId="77777777" w:rsidR="00516DD9" w:rsidRPr="006472EF" w:rsidRDefault="00516DD9" w:rsidP="004807CC">
      <w:pPr>
        <w:jc w:val="center"/>
        <w:rPr>
          <w:rFonts w:ascii="Times New Roman" w:hAnsi="Times New Roman" w:cs="Times New Roman"/>
          <w:sz w:val="28"/>
          <w:szCs w:val="28"/>
          <w:lang w:val="en-GB"/>
        </w:rPr>
      </w:pPr>
    </w:p>
    <w:p w14:paraId="480788A4" w14:textId="77777777" w:rsidR="00516DD9" w:rsidRPr="006472EF" w:rsidRDefault="00516DD9" w:rsidP="0088570A">
      <w:pPr>
        <w:jc w:val="center"/>
        <w:rPr>
          <w:rFonts w:ascii="Times New Roman" w:hAnsi="Times New Roman" w:cs="Times New Roman"/>
          <w:b/>
          <w:sz w:val="32"/>
          <w:szCs w:val="32"/>
          <w:lang w:val="en-GB"/>
        </w:rPr>
      </w:pPr>
      <w:r w:rsidRPr="006472EF">
        <w:rPr>
          <w:rFonts w:ascii="Times New Roman" w:hAnsi="Times New Roman" w:cs="Times New Roman"/>
          <w:b/>
          <w:sz w:val="32"/>
          <w:szCs w:val="32"/>
          <w:lang w:val="en-GB"/>
        </w:rPr>
        <w:t>REPORT</w:t>
      </w:r>
    </w:p>
    <w:p w14:paraId="6411DD5C" w14:textId="77777777" w:rsidR="00F67234" w:rsidRPr="006472EF" w:rsidRDefault="00F67234" w:rsidP="001F724B">
      <w:pPr>
        <w:jc w:val="both"/>
        <w:rPr>
          <w:rFonts w:ascii="Times New Roman" w:hAnsi="Times New Roman" w:cs="Times New Roman"/>
          <w:b/>
          <w:sz w:val="32"/>
          <w:szCs w:val="32"/>
          <w:lang w:val="en-GB"/>
        </w:rPr>
      </w:pPr>
    </w:p>
    <w:p w14:paraId="1C65EDD6" w14:textId="77777777" w:rsidR="00D01E5C" w:rsidRPr="006472EF" w:rsidRDefault="0088570A" w:rsidP="001F724B">
      <w:pPr>
        <w:jc w:val="both"/>
        <w:rPr>
          <w:rFonts w:ascii="Times New Roman" w:hAnsi="Times New Roman" w:cs="Times New Roman"/>
          <w:sz w:val="28"/>
          <w:szCs w:val="28"/>
          <w:lang w:val="en-GB"/>
        </w:rPr>
      </w:pPr>
      <w:r>
        <w:rPr>
          <w:rFonts w:ascii="Times New Roman" w:hAnsi="Times New Roman" w:cs="Times New Roman"/>
          <w:noProof/>
          <w:sz w:val="28"/>
          <w:szCs w:val="28"/>
          <w:lang w:val="en-US"/>
        </w:rPr>
        <w:drawing>
          <wp:anchor distT="0" distB="0" distL="114300" distR="114300" simplePos="0" relativeHeight="251660288" behindDoc="1" locked="0" layoutInCell="1" allowOverlap="1" wp14:anchorId="270B245B" wp14:editId="717E8668">
            <wp:simplePos x="0" y="0"/>
            <wp:positionH relativeFrom="column">
              <wp:posOffset>3096260</wp:posOffset>
            </wp:positionH>
            <wp:positionV relativeFrom="paragraph">
              <wp:posOffset>79375</wp:posOffset>
            </wp:positionV>
            <wp:extent cx="879475" cy="903605"/>
            <wp:effectExtent l="190500" t="190500" r="168275" b="163195"/>
            <wp:wrapTight wrapText="bothSides">
              <wp:wrapPolygon edited="0">
                <wp:start x="0" y="-4554"/>
                <wp:lineTo x="-4679" y="-3643"/>
                <wp:lineTo x="-4679" y="20037"/>
                <wp:lineTo x="0" y="25501"/>
                <wp:lineTo x="21054" y="25501"/>
                <wp:lineTo x="21522" y="24590"/>
                <wp:lineTo x="25733" y="18670"/>
                <wp:lineTo x="25733" y="3643"/>
                <wp:lineTo x="21522" y="-3188"/>
                <wp:lineTo x="21054" y="-4554"/>
                <wp:lineTo x="0" y="-4554"/>
              </wp:wrapPolygon>
            </wp:wrapTight>
            <wp:docPr id="2" name="Picture 2" descr="E:\MFA Staff\Desktop\BABYRAX's FOLDER\Lawyers Beyond Borders\SRI LANK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FA Staff\Desktop\BABYRAX's FOLDER\Lawyers Beyond Borders\SRI LANK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475" cy="90360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6472EF">
        <w:rPr>
          <w:rFonts w:ascii="Times New Roman" w:hAnsi="Times New Roman" w:cs="Times New Roman"/>
          <w:b/>
          <w:noProof/>
          <w:sz w:val="32"/>
          <w:szCs w:val="32"/>
          <w:lang w:val="en-US"/>
        </w:rPr>
        <w:drawing>
          <wp:anchor distT="0" distB="0" distL="114300" distR="114300" simplePos="0" relativeHeight="251659264" behindDoc="0" locked="0" layoutInCell="1" allowOverlap="1" wp14:anchorId="1DF72B56" wp14:editId="2E4636EB">
            <wp:simplePos x="0" y="0"/>
            <wp:positionH relativeFrom="column">
              <wp:posOffset>1767205</wp:posOffset>
            </wp:positionH>
            <wp:positionV relativeFrom="paragraph">
              <wp:posOffset>23231</wp:posOffset>
            </wp:positionV>
            <wp:extent cx="885190" cy="994410"/>
            <wp:effectExtent l="190500" t="190500" r="162560" b="167640"/>
            <wp:wrapNone/>
            <wp:docPr id="1" name="Picture 0" descr="MFA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FA Logo JPEG.jpg"/>
                    <pic:cNvPicPr>
                      <a:picLocks noChangeAspect="1" noChangeArrowheads="1"/>
                    </pic:cNvPicPr>
                  </pic:nvPicPr>
                  <pic:blipFill>
                    <a:blip r:embed="rId10"/>
                    <a:srcRect/>
                    <a:stretch>
                      <a:fillRect/>
                    </a:stretch>
                  </pic:blipFill>
                  <pic:spPr bwMode="auto">
                    <a:xfrm>
                      <a:off x="0" y="0"/>
                      <a:ext cx="885190" cy="994410"/>
                    </a:xfrm>
                    <a:prstGeom prst="rect">
                      <a:avLst/>
                    </a:prstGeom>
                    <a:ln>
                      <a:noFill/>
                    </a:ln>
                    <a:effectLst>
                      <a:outerShdw blurRad="190500" algn="tl" rotWithShape="0">
                        <a:srgbClr val="000000">
                          <a:alpha val="70000"/>
                        </a:srgbClr>
                      </a:outerShdw>
                    </a:effectLst>
                  </pic:spPr>
                </pic:pic>
              </a:graphicData>
            </a:graphic>
          </wp:anchor>
        </w:drawing>
      </w:r>
    </w:p>
    <w:p w14:paraId="0D61F54D" w14:textId="77777777" w:rsidR="00D01E5C" w:rsidRPr="006472EF" w:rsidRDefault="00D01E5C" w:rsidP="001F724B">
      <w:pPr>
        <w:jc w:val="both"/>
        <w:rPr>
          <w:rFonts w:ascii="Times New Roman" w:hAnsi="Times New Roman" w:cs="Times New Roman"/>
          <w:sz w:val="28"/>
          <w:szCs w:val="28"/>
          <w:lang w:val="en-GB"/>
        </w:rPr>
      </w:pPr>
    </w:p>
    <w:p w14:paraId="020C3430" w14:textId="77777777" w:rsidR="00D2388A" w:rsidRPr="006472EF" w:rsidRDefault="00D2388A" w:rsidP="001F724B">
      <w:pPr>
        <w:jc w:val="both"/>
        <w:rPr>
          <w:rFonts w:ascii="Times New Roman" w:hAnsi="Times New Roman" w:cs="Times New Roman"/>
          <w:sz w:val="28"/>
          <w:szCs w:val="28"/>
          <w:lang w:val="en-GB"/>
        </w:rPr>
      </w:pPr>
    </w:p>
    <w:p w14:paraId="293AC52B" w14:textId="77777777" w:rsidR="00D2388A" w:rsidRDefault="00D2388A" w:rsidP="001F724B">
      <w:pPr>
        <w:jc w:val="both"/>
        <w:rPr>
          <w:rFonts w:ascii="Times New Roman" w:hAnsi="Times New Roman" w:cs="Times New Roman"/>
          <w:sz w:val="28"/>
          <w:szCs w:val="28"/>
          <w:lang w:val="en-GB"/>
        </w:rPr>
      </w:pPr>
    </w:p>
    <w:p w14:paraId="4EAAD126" w14:textId="77777777" w:rsidR="0088570A" w:rsidRPr="006472EF" w:rsidRDefault="0088570A" w:rsidP="001F724B">
      <w:pPr>
        <w:jc w:val="both"/>
        <w:rPr>
          <w:rFonts w:ascii="Times New Roman" w:hAnsi="Times New Roman" w:cs="Times New Roman"/>
          <w:sz w:val="28"/>
          <w:szCs w:val="28"/>
          <w:lang w:val="en-GB"/>
        </w:rPr>
      </w:pPr>
    </w:p>
    <w:p w14:paraId="0A267713" w14:textId="77777777" w:rsidR="00D2388A" w:rsidRPr="006472EF" w:rsidRDefault="00D2388A" w:rsidP="001F724B">
      <w:pPr>
        <w:jc w:val="both"/>
        <w:rPr>
          <w:rFonts w:ascii="Times New Roman" w:hAnsi="Times New Roman" w:cs="Times New Roman"/>
          <w:sz w:val="28"/>
          <w:szCs w:val="28"/>
          <w:lang w:val="en-GB"/>
        </w:rPr>
      </w:pPr>
    </w:p>
    <w:tbl>
      <w:tblPr>
        <w:tblStyle w:val="TableGrid"/>
        <w:tblW w:w="0" w:type="auto"/>
        <w:shd w:val="clear" w:color="auto" w:fill="000000" w:themeFill="text1"/>
        <w:tblLook w:val="04A0" w:firstRow="1" w:lastRow="0" w:firstColumn="1" w:lastColumn="0" w:noHBand="0" w:noVBand="1"/>
      </w:tblPr>
      <w:tblGrid>
        <w:gridCol w:w="9243"/>
      </w:tblGrid>
      <w:tr w:rsidR="001260B6" w:rsidRPr="006472EF" w14:paraId="656F67B8" w14:textId="77777777" w:rsidTr="00951868">
        <w:tc>
          <w:tcPr>
            <w:tcW w:w="11016" w:type="dxa"/>
            <w:shd w:val="clear" w:color="auto" w:fill="000000" w:themeFill="text1"/>
          </w:tcPr>
          <w:p w14:paraId="00B2C655" w14:textId="77777777" w:rsidR="001260B6" w:rsidRPr="006472EF" w:rsidRDefault="001260B6" w:rsidP="00951868">
            <w:pPr>
              <w:jc w:val="both"/>
              <w:rPr>
                <w:rFonts w:ascii="Times New Roman" w:hAnsi="Times New Roman" w:cs="Times New Roman"/>
                <w:sz w:val="28"/>
                <w:szCs w:val="28"/>
                <w:lang w:val="en-GB"/>
              </w:rPr>
            </w:pPr>
            <w:r w:rsidRPr="006472EF">
              <w:rPr>
                <w:rFonts w:ascii="Times New Roman" w:hAnsi="Times New Roman" w:cs="Times New Roman"/>
                <w:sz w:val="28"/>
                <w:szCs w:val="28"/>
                <w:lang w:val="en-GB"/>
              </w:rPr>
              <w:t>Introduction</w:t>
            </w:r>
          </w:p>
        </w:tc>
      </w:tr>
    </w:tbl>
    <w:p w14:paraId="7DEAEA90" w14:textId="77777777" w:rsidR="00D2388A" w:rsidRDefault="00D2388A" w:rsidP="001F724B">
      <w:pPr>
        <w:jc w:val="both"/>
        <w:rPr>
          <w:rFonts w:ascii="Times New Roman" w:hAnsi="Times New Roman" w:cs="Times New Roman"/>
          <w:sz w:val="28"/>
          <w:szCs w:val="28"/>
          <w:lang w:val="en-GB"/>
        </w:rPr>
      </w:pPr>
    </w:p>
    <w:p w14:paraId="3835911F" w14:textId="77777777" w:rsidR="00B611E6" w:rsidRPr="006472EF" w:rsidRDefault="00B611E6" w:rsidP="00B611E6">
      <w:pPr>
        <w:jc w:val="both"/>
        <w:rPr>
          <w:rFonts w:ascii="Arial" w:hAnsi="Arial" w:cs="Arial"/>
          <w:szCs w:val="28"/>
          <w:lang w:val="en-GB"/>
        </w:rPr>
      </w:pPr>
      <w:r w:rsidRPr="006472EF">
        <w:rPr>
          <w:rFonts w:ascii="Arial" w:hAnsi="Arial" w:cs="Arial"/>
          <w:szCs w:val="28"/>
          <w:lang w:val="en-GB"/>
        </w:rPr>
        <w:t>In order to reduce the pressure on unemployment in Sri Lanka, overseas job opportunities have been a vital source of employment. The reason which tend Sri Lankans to migrate can be individual, family and socio economic. The total number of Sri Lankans who are employed abroad at present is estimated to be 1.8 million. It is said that over 250 000 persons migrate annually from Sri Lanka.</w:t>
      </w:r>
    </w:p>
    <w:p w14:paraId="7A0D2102" w14:textId="77777777" w:rsidR="00B611E6" w:rsidRDefault="00B611E6" w:rsidP="00FD34D2">
      <w:pPr>
        <w:jc w:val="both"/>
        <w:rPr>
          <w:rFonts w:ascii="Arial" w:hAnsi="Arial" w:cs="Arial"/>
          <w:szCs w:val="28"/>
          <w:lang w:val="en-GB"/>
        </w:rPr>
      </w:pPr>
    </w:p>
    <w:p w14:paraId="64B84641" w14:textId="77777777" w:rsidR="00082ECD" w:rsidRDefault="00634970" w:rsidP="00FD34D2">
      <w:pPr>
        <w:jc w:val="both"/>
        <w:rPr>
          <w:rFonts w:ascii="Arial" w:hAnsi="Arial" w:cs="Arial"/>
          <w:shd w:val="clear" w:color="auto" w:fill="FFFFFF"/>
        </w:rPr>
      </w:pPr>
      <w:r>
        <w:rPr>
          <w:rFonts w:ascii="Arial" w:hAnsi="Arial" w:cs="Arial"/>
          <w:lang w:val="en-GB"/>
        </w:rPr>
        <w:t>We cannot neglect the fact that m</w:t>
      </w:r>
      <w:r w:rsidRPr="00FE7A50">
        <w:rPr>
          <w:rFonts w:ascii="Arial" w:hAnsi="Arial" w:cs="Arial"/>
          <w:lang w:val="en-GB"/>
        </w:rPr>
        <w:t xml:space="preserve">igration </w:t>
      </w:r>
      <w:r w:rsidR="00066C0F">
        <w:rPr>
          <w:rFonts w:ascii="Arial" w:hAnsi="Arial" w:cs="Arial"/>
          <w:lang w:val="en-GB"/>
        </w:rPr>
        <w:t>at</w:t>
      </w:r>
      <w:r>
        <w:rPr>
          <w:rFonts w:ascii="Arial" w:hAnsi="Arial" w:cs="Arial"/>
          <w:lang w:val="en-GB"/>
        </w:rPr>
        <w:t xml:space="preserve"> some point, alleviate the economic status of </w:t>
      </w:r>
      <w:r w:rsidR="00082ECD" w:rsidRPr="00FE7A50">
        <w:rPr>
          <w:rFonts w:ascii="Arial" w:hAnsi="Arial" w:cs="Arial"/>
          <w:lang w:val="en-GB"/>
        </w:rPr>
        <w:t xml:space="preserve">the Sri Lankan migrant workers but to some, it is their greatest nightmare. </w:t>
      </w:r>
      <w:r w:rsidR="000D6C60" w:rsidRPr="00FE7A50">
        <w:rPr>
          <w:rFonts w:ascii="Arial" w:hAnsi="Arial" w:cs="Arial"/>
          <w:lang w:val="en-GB"/>
        </w:rPr>
        <w:t xml:space="preserve">Reports say that Sri Lankan migrant workers </w:t>
      </w:r>
      <w:r w:rsidR="00FE7A50">
        <w:rPr>
          <w:rFonts w:ascii="Arial" w:hAnsi="Arial" w:cs="Arial"/>
          <w:lang w:val="en-GB"/>
        </w:rPr>
        <w:t xml:space="preserve">experience, </w:t>
      </w:r>
      <w:r w:rsidR="000D6C60" w:rsidRPr="00FE7A50">
        <w:rPr>
          <w:rFonts w:ascii="Arial" w:hAnsi="Arial" w:cs="Arial"/>
          <w:lang w:val="en-GB"/>
        </w:rPr>
        <w:t xml:space="preserve">mostly in the </w:t>
      </w:r>
      <w:r w:rsidR="00FE7A50">
        <w:rPr>
          <w:rFonts w:ascii="Arial" w:hAnsi="Arial" w:cs="Arial"/>
          <w:lang w:val="en-GB"/>
        </w:rPr>
        <w:t>Middle East</w:t>
      </w:r>
      <w:r w:rsidR="000D6C60" w:rsidRPr="00FE7A50">
        <w:rPr>
          <w:rFonts w:ascii="Arial" w:hAnsi="Arial" w:cs="Arial"/>
          <w:lang w:val="en-GB"/>
        </w:rPr>
        <w:t xml:space="preserve"> countries</w:t>
      </w:r>
      <w:r w:rsidR="00FE7A50">
        <w:rPr>
          <w:rFonts w:ascii="Arial" w:hAnsi="Arial" w:cs="Arial"/>
          <w:lang w:val="en-GB"/>
        </w:rPr>
        <w:t>,</w:t>
      </w:r>
      <w:r w:rsidR="000D6C60" w:rsidRPr="00FE7A50">
        <w:rPr>
          <w:rFonts w:ascii="Arial" w:hAnsi="Arial" w:cs="Arial"/>
          <w:lang w:val="en-GB"/>
        </w:rPr>
        <w:t xml:space="preserve"> </w:t>
      </w:r>
      <w:r w:rsidR="00FE7A50">
        <w:rPr>
          <w:rFonts w:ascii="Arial" w:hAnsi="Arial" w:cs="Arial"/>
          <w:lang w:val="en-GB"/>
        </w:rPr>
        <w:t xml:space="preserve">being </w:t>
      </w:r>
      <w:r w:rsidR="000D6C60" w:rsidRPr="00FE7A50">
        <w:rPr>
          <w:rFonts w:ascii="Arial" w:hAnsi="Arial" w:cs="Arial"/>
          <w:lang w:val="en-GB"/>
        </w:rPr>
        <w:t xml:space="preserve">beaten by their employers, </w:t>
      </w:r>
      <w:r w:rsidR="000D6C60" w:rsidRPr="00FE7A50">
        <w:rPr>
          <w:rFonts w:ascii="Arial" w:hAnsi="Arial" w:cs="Arial"/>
          <w:shd w:val="clear" w:color="auto" w:fill="FFFFFF"/>
        </w:rPr>
        <w:t xml:space="preserve">faced a lot of harassment—eating the left-over scrap food or starving for days. </w:t>
      </w:r>
      <w:r w:rsidR="00FE7A50" w:rsidRPr="00FE7A50">
        <w:rPr>
          <w:rFonts w:ascii="Arial" w:hAnsi="Arial" w:cs="Arial"/>
          <w:shd w:val="clear" w:color="auto" w:fill="FFFFFF"/>
        </w:rPr>
        <w:t>According to the Sri Lanka Bureau of Foreign Employment, there were 14,704 complaints in 2010 alone—for breach of employment contracts (21.5 percent), non-payment of wages (19.6 percent) and physical and sexual harassment (14.1 percent). Reported migrant worker deaths due to accidental, suicide and “natural” causes totalled 331</w:t>
      </w:r>
      <w:r w:rsidR="00FE7A50">
        <w:rPr>
          <w:rFonts w:ascii="Arial" w:hAnsi="Arial" w:cs="Arial"/>
          <w:shd w:val="clear" w:color="auto" w:fill="FFFFFF"/>
        </w:rPr>
        <w:t xml:space="preserve">. </w:t>
      </w:r>
      <w:r w:rsidR="00FE7A50">
        <w:rPr>
          <w:rStyle w:val="FootnoteReference"/>
          <w:rFonts w:ascii="Arial" w:hAnsi="Arial" w:cs="Arial"/>
          <w:shd w:val="clear" w:color="auto" w:fill="FFFFFF"/>
        </w:rPr>
        <w:footnoteReference w:id="1"/>
      </w:r>
    </w:p>
    <w:p w14:paraId="0C6C27A0" w14:textId="77777777" w:rsidR="00FE7A50" w:rsidRDefault="00FE7A50" w:rsidP="00FD34D2">
      <w:pPr>
        <w:jc w:val="both"/>
        <w:rPr>
          <w:rFonts w:ascii="Arial" w:hAnsi="Arial" w:cs="Arial"/>
          <w:szCs w:val="28"/>
          <w:lang w:val="en-GB"/>
        </w:rPr>
      </w:pPr>
    </w:p>
    <w:p w14:paraId="2C38C9D7" w14:textId="77777777" w:rsidR="001B3880" w:rsidRPr="00066C0F" w:rsidRDefault="00FE7A50" w:rsidP="00951868">
      <w:pPr>
        <w:pStyle w:val="Default"/>
        <w:jc w:val="both"/>
        <w:rPr>
          <w:rFonts w:ascii="Arial" w:hAnsi="Arial" w:cs="Arial"/>
          <w:color w:val="auto"/>
          <w:szCs w:val="22"/>
          <w:lang w:val="en-GB"/>
        </w:rPr>
      </w:pPr>
      <w:r w:rsidRPr="00066C0F">
        <w:rPr>
          <w:rFonts w:ascii="Arial" w:hAnsi="Arial" w:cs="Arial"/>
          <w:color w:val="auto"/>
          <w:szCs w:val="28"/>
          <w:lang w:val="en-GB"/>
        </w:rPr>
        <w:t xml:space="preserve">In this circumstance, a lawyer as the defender of the </w:t>
      </w:r>
      <w:proofErr w:type="gramStart"/>
      <w:r w:rsidR="005F0BC3" w:rsidRPr="00066C0F">
        <w:rPr>
          <w:rFonts w:ascii="Arial" w:hAnsi="Arial" w:cs="Arial"/>
          <w:color w:val="auto"/>
          <w:szCs w:val="28"/>
          <w:lang w:val="en-GB"/>
        </w:rPr>
        <w:t>deprived</w:t>
      </w:r>
      <w:r w:rsidR="00DA2006" w:rsidRPr="00066C0F">
        <w:rPr>
          <w:rFonts w:ascii="Arial" w:hAnsi="Arial" w:cs="Arial"/>
          <w:color w:val="auto"/>
          <w:szCs w:val="28"/>
          <w:lang w:val="en-GB"/>
        </w:rPr>
        <w:t>,</w:t>
      </w:r>
      <w:proofErr w:type="gramEnd"/>
      <w:r w:rsidRPr="00066C0F">
        <w:rPr>
          <w:rFonts w:ascii="Arial" w:hAnsi="Arial" w:cs="Arial"/>
          <w:color w:val="auto"/>
          <w:szCs w:val="28"/>
          <w:lang w:val="en-GB"/>
        </w:rPr>
        <w:t xml:space="preserve"> plays a very important role </w:t>
      </w:r>
      <w:r w:rsidR="00AA5C30" w:rsidRPr="00066C0F">
        <w:rPr>
          <w:rFonts w:ascii="Arial" w:hAnsi="Arial" w:cs="Arial"/>
          <w:color w:val="auto"/>
          <w:szCs w:val="28"/>
          <w:lang w:val="en-GB"/>
        </w:rPr>
        <w:t xml:space="preserve">as migration goes into the trend in Sri Lanka. </w:t>
      </w:r>
      <w:r w:rsidR="005F0BC3" w:rsidRPr="00066C0F">
        <w:rPr>
          <w:rFonts w:ascii="Arial" w:hAnsi="Arial" w:cs="Arial"/>
          <w:color w:val="auto"/>
          <w:szCs w:val="28"/>
          <w:lang w:val="en-GB"/>
        </w:rPr>
        <w:t xml:space="preserve">Generally, Lawyers has the </w:t>
      </w:r>
      <w:r w:rsidR="005F0BC3" w:rsidRPr="00066C0F">
        <w:rPr>
          <w:rFonts w:ascii="Arial" w:hAnsi="Arial" w:cs="Arial"/>
          <w:color w:val="auto"/>
          <w:szCs w:val="22"/>
          <w:lang w:val="en-GB"/>
        </w:rPr>
        <w:t xml:space="preserve">opportunity in the grassroots level to push for greater concerted actions on building </w:t>
      </w:r>
      <w:r w:rsidR="00066C0F" w:rsidRPr="00066C0F">
        <w:rPr>
          <w:rFonts w:ascii="Arial" w:hAnsi="Arial" w:cs="Arial"/>
          <w:color w:val="auto"/>
          <w:szCs w:val="22"/>
          <w:lang w:val="en-GB"/>
        </w:rPr>
        <w:t xml:space="preserve">and strengthening capacities </w:t>
      </w:r>
      <w:r w:rsidR="005F0BC3" w:rsidRPr="00066C0F">
        <w:rPr>
          <w:rFonts w:ascii="Arial" w:hAnsi="Arial" w:cs="Arial"/>
          <w:color w:val="auto"/>
          <w:szCs w:val="22"/>
          <w:lang w:val="en-GB"/>
        </w:rPr>
        <w:t>on provision of legal assistance and rights advocacy, bridging access to justice for migrant workers and members of their families, and empowering the latter through the rule of law.</w:t>
      </w:r>
    </w:p>
    <w:p w14:paraId="19A41719" w14:textId="77777777" w:rsidR="00F64FA3" w:rsidRPr="006472EF" w:rsidRDefault="00F64FA3" w:rsidP="001F724B">
      <w:pPr>
        <w:jc w:val="both"/>
        <w:rPr>
          <w:rFonts w:ascii="Arial" w:hAnsi="Arial" w:cs="Arial"/>
          <w:szCs w:val="28"/>
          <w:lang w:val="en-GB"/>
        </w:rPr>
      </w:pPr>
    </w:p>
    <w:tbl>
      <w:tblPr>
        <w:tblStyle w:val="TableGrid"/>
        <w:tblW w:w="0" w:type="auto"/>
        <w:shd w:val="clear" w:color="auto" w:fill="000000" w:themeFill="text1"/>
        <w:tblLook w:val="04A0" w:firstRow="1" w:lastRow="0" w:firstColumn="1" w:lastColumn="0" w:noHBand="0" w:noVBand="1"/>
      </w:tblPr>
      <w:tblGrid>
        <w:gridCol w:w="9243"/>
      </w:tblGrid>
      <w:tr w:rsidR="004E6788" w:rsidRPr="006472EF" w14:paraId="51B60EAA" w14:textId="77777777" w:rsidTr="004E6788">
        <w:tc>
          <w:tcPr>
            <w:tcW w:w="11016" w:type="dxa"/>
            <w:shd w:val="clear" w:color="auto" w:fill="000000" w:themeFill="text1"/>
          </w:tcPr>
          <w:p w14:paraId="4716D354" w14:textId="77777777" w:rsidR="004E6788" w:rsidRPr="006472EF" w:rsidRDefault="005E3868" w:rsidP="001F724B">
            <w:pPr>
              <w:jc w:val="both"/>
              <w:rPr>
                <w:rFonts w:ascii="Times New Roman" w:hAnsi="Times New Roman" w:cs="Times New Roman"/>
                <w:sz w:val="28"/>
                <w:szCs w:val="28"/>
                <w:lang w:val="en-GB"/>
              </w:rPr>
            </w:pPr>
            <w:r w:rsidRPr="006472EF">
              <w:rPr>
                <w:rFonts w:ascii="Times New Roman" w:hAnsi="Times New Roman" w:cs="Times New Roman"/>
                <w:sz w:val="28"/>
                <w:szCs w:val="28"/>
                <w:lang w:val="en-GB"/>
              </w:rPr>
              <w:t>Background</w:t>
            </w:r>
          </w:p>
        </w:tc>
      </w:tr>
    </w:tbl>
    <w:p w14:paraId="505D5EBB" w14:textId="77777777" w:rsidR="006723E8" w:rsidRDefault="006723E8" w:rsidP="006723E8">
      <w:pPr>
        <w:pStyle w:val="Default"/>
        <w:jc w:val="both"/>
        <w:rPr>
          <w:rFonts w:ascii="Arial" w:hAnsi="Arial" w:cs="Arial"/>
          <w:szCs w:val="22"/>
          <w:lang w:val="en-GB"/>
        </w:rPr>
      </w:pPr>
    </w:p>
    <w:p w14:paraId="29081702" w14:textId="77777777" w:rsidR="006723E8" w:rsidRPr="006472EF" w:rsidRDefault="006723E8" w:rsidP="006723E8">
      <w:pPr>
        <w:pStyle w:val="Default"/>
        <w:jc w:val="both"/>
        <w:rPr>
          <w:rFonts w:ascii="Arial" w:hAnsi="Arial" w:cs="Arial"/>
          <w:szCs w:val="22"/>
          <w:lang w:val="en-GB"/>
        </w:rPr>
      </w:pPr>
      <w:r>
        <w:rPr>
          <w:rFonts w:ascii="Arial" w:hAnsi="Arial" w:cs="Arial"/>
          <w:szCs w:val="22"/>
          <w:lang w:val="en-GB"/>
        </w:rPr>
        <w:t xml:space="preserve">In the pursuit of protecting and elevating the rights of the migrant workers with accordance to the rule of law, Migrant Forum in Asia (MFA) convened </w:t>
      </w:r>
      <w:r w:rsidRPr="006472EF">
        <w:rPr>
          <w:rFonts w:ascii="Arial" w:hAnsi="Arial" w:cs="Arial"/>
          <w:szCs w:val="22"/>
          <w:lang w:val="en-GB"/>
        </w:rPr>
        <w:t xml:space="preserve">the Lawyers Beyond Borders regional network in recognition of the need to establish a cross-border, transnational collaboration among legal practitioners in both countries of origin and destination of migrant workers in order to address cases of violations of migrants rights, human trafficking, cross-border cases, and conflict of laws situations </w:t>
      </w:r>
      <w:r w:rsidRPr="006472EF">
        <w:rPr>
          <w:rFonts w:ascii="Arial" w:hAnsi="Arial" w:cs="Arial"/>
          <w:szCs w:val="22"/>
          <w:lang w:val="en-GB"/>
        </w:rPr>
        <w:lastRenderedPageBreak/>
        <w:t xml:space="preserve">affecting migrant workers and their families. Members of the Lawyers Beyond Borders network focus on migrant workers' rights violation cases in Asia (West Asia in particular), and they make efforts to facilitate access to justice and apply strategic litigation and policy advocacy to their work. </w:t>
      </w:r>
    </w:p>
    <w:p w14:paraId="366770DC" w14:textId="77777777" w:rsidR="006723E8" w:rsidRDefault="006723E8" w:rsidP="00B43EF2">
      <w:pPr>
        <w:pStyle w:val="Default"/>
        <w:jc w:val="both"/>
        <w:rPr>
          <w:rFonts w:ascii="Arial" w:hAnsi="Arial" w:cs="Arial"/>
          <w:szCs w:val="22"/>
          <w:lang w:val="en-GB"/>
        </w:rPr>
      </w:pPr>
    </w:p>
    <w:p w14:paraId="39616630" w14:textId="77777777" w:rsidR="006723E8" w:rsidRDefault="006723E8" w:rsidP="006723E8">
      <w:pPr>
        <w:jc w:val="both"/>
        <w:rPr>
          <w:rFonts w:ascii="Arial" w:hAnsi="Arial" w:cs="Arial"/>
          <w:szCs w:val="22"/>
          <w:lang w:val="en-GB"/>
        </w:rPr>
      </w:pPr>
      <w:r w:rsidRPr="006472EF">
        <w:rPr>
          <w:rFonts w:ascii="Arial" w:hAnsi="Arial" w:cs="Arial"/>
          <w:szCs w:val="22"/>
          <w:lang w:val="en-GB"/>
        </w:rPr>
        <w:t xml:space="preserve">The Lawyers Beyond Borders Network (LBB) was </w:t>
      </w:r>
      <w:r w:rsidRPr="00D5676E">
        <w:rPr>
          <w:rFonts w:ascii="Arial" w:hAnsi="Arial" w:cs="Arial"/>
          <w:szCs w:val="22"/>
          <w:lang w:val="en-GB"/>
        </w:rPr>
        <w:t xml:space="preserve">formed </w:t>
      </w:r>
      <w:r w:rsidR="00D5676E" w:rsidRPr="00D5676E">
        <w:rPr>
          <w:rFonts w:ascii="Arial" w:hAnsi="Arial" w:cs="Arial"/>
          <w:szCs w:val="22"/>
          <w:lang w:val="en-GB"/>
        </w:rPr>
        <w:t>though</w:t>
      </w:r>
      <w:r w:rsidRPr="00D5676E">
        <w:rPr>
          <w:rFonts w:ascii="Arial" w:hAnsi="Arial" w:cs="Arial"/>
          <w:szCs w:val="22"/>
          <w:lang w:val="en-GB"/>
        </w:rPr>
        <w:t xml:space="preserve"> 4 years</w:t>
      </w:r>
      <w:r w:rsidRPr="006472EF">
        <w:rPr>
          <w:rFonts w:ascii="Arial" w:hAnsi="Arial" w:cs="Arial"/>
          <w:szCs w:val="22"/>
          <w:lang w:val="en-GB"/>
        </w:rPr>
        <w:t xml:space="preserve"> of thinking and strategizing by MFA and its various partners who wanted to bring together lawyers who work on the cases of migrant workers, primarily in the Middle East and GCC country context, to move towards impact litigation and policy advocacy in their work. The strengths of the network members are diverse which include traditional litigation, case management, </w:t>
      </w:r>
      <w:proofErr w:type="gramStart"/>
      <w:r w:rsidRPr="006472EF">
        <w:rPr>
          <w:rFonts w:ascii="Arial" w:hAnsi="Arial" w:cs="Arial"/>
          <w:szCs w:val="22"/>
          <w:lang w:val="en-GB"/>
        </w:rPr>
        <w:t>provision</w:t>
      </w:r>
      <w:proofErr w:type="gramEnd"/>
      <w:r w:rsidRPr="006472EF">
        <w:rPr>
          <w:rFonts w:ascii="Arial" w:hAnsi="Arial" w:cs="Arial"/>
          <w:szCs w:val="22"/>
          <w:lang w:val="en-GB"/>
        </w:rPr>
        <w:t xml:space="preserve"> of legal advice, paralegal services, impact litigation, and rights advocacy. The members acknowledge these array of strengths and see value in being part of a network that can exchange information, tap each other’s approaches and learn from them and apply them in their respective work if and when applicable. The network is not defined by one expertise alone, is organic, and the members can raise issues that they want to take up and focus on. As the Secretariat of the LBB network, MFA facilitates the coming together of lawyers, legal aid practitioners, civil society, State actors and other stakeholders to advance justice for migrant workers and member of their families. Two regional conferences were organized for the network members to come together – </w:t>
      </w:r>
      <w:r w:rsidRPr="00F83C4E">
        <w:rPr>
          <w:rFonts w:ascii="Arial" w:hAnsi="Arial" w:cs="Arial"/>
          <w:szCs w:val="22"/>
          <w:highlight w:val="yellow"/>
          <w:lang w:val="en-GB"/>
        </w:rPr>
        <w:t>the first conference was in November 2011 in Bangkok, Thailand, while the second conference was held in Beirut, Lebanon in September 2014.</w:t>
      </w:r>
      <w:bookmarkStart w:id="0" w:name="_GoBack"/>
      <w:bookmarkEnd w:id="0"/>
      <w:r w:rsidRPr="006472EF">
        <w:rPr>
          <w:rFonts w:ascii="Arial" w:hAnsi="Arial" w:cs="Arial"/>
          <w:szCs w:val="22"/>
          <w:lang w:val="en-GB"/>
        </w:rPr>
        <w:t xml:space="preserve"> </w:t>
      </w:r>
    </w:p>
    <w:p w14:paraId="689A171A" w14:textId="77777777" w:rsidR="006723E8" w:rsidRDefault="006723E8" w:rsidP="00B43EF2">
      <w:pPr>
        <w:pStyle w:val="Default"/>
        <w:jc w:val="both"/>
        <w:rPr>
          <w:rFonts w:ascii="Arial" w:hAnsi="Arial" w:cs="Arial"/>
          <w:szCs w:val="22"/>
          <w:lang w:val="en-GB"/>
        </w:rPr>
      </w:pPr>
    </w:p>
    <w:p w14:paraId="7A752E36" w14:textId="77777777" w:rsidR="00951868" w:rsidRDefault="00951868" w:rsidP="00B43EF2">
      <w:pPr>
        <w:pStyle w:val="Default"/>
        <w:jc w:val="both"/>
        <w:rPr>
          <w:rFonts w:ascii="Arial" w:hAnsi="Arial" w:cs="Arial"/>
          <w:szCs w:val="22"/>
          <w:lang w:val="en-GB"/>
        </w:rPr>
      </w:pPr>
      <w:r w:rsidRPr="006472EF">
        <w:rPr>
          <w:rFonts w:ascii="Arial" w:hAnsi="Arial" w:cs="Arial"/>
          <w:szCs w:val="22"/>
          <w:lang w:val="en-GB"/>
        </w:rPr>
        <w:t>Among the key recommendations passed in the 2nd Regional Conference of the Lawyers Beyond Borders Network is the strengthening of the regional network through the establishment of a national lawyers network on migration and human rights. The "LBB local/national chapters" would aim to bring together lawyers and legal aid practitioners who are willing to provide legal assistance to migrant workers and members of their families; and develop a case-referral mechanism which would involve stakeholders (civil society, unions, governments, etc) and processes within countries of origin such as Sri Lanka and in the countries of destination (or other countri</w:t>
      </w:r>
      <w:r w:rsidR="006723E8">
        <w:rPr>
          <w:rFonts w:ascii="Arial" w:hAnsi="Arial" w:cs="Arial"/>
          <w:szCs w:val="22"/>
          <w:lang w:val="en-GB"/>
        </w:rPr>
        <w:t xml:space="preserve">es of origin, if applicable).  </w:t>
      </w:r>
    </w:p>
    <w:p w14:paraId="7C7AD1CA" w14:textId="77777777" w:rsidR="006723E8" w:rsidRPr="006472EF" w:rsidRDefault="006723E8" w:rsidP="00B43EF2">
      <w:pPr>
        <w:pStyle w:val="Default"/>
        <w:jc w:val="both"/>
        <w:rPr>
          <w:rFonts w:ascii="Arial" w:hAnsi="Arial" w:cs="Arial"/>
          <w:szCs w:val="22"/>
          <w:lang w:val="en-GB"/>
        </w:rPr>
      </w:pPr>
    </w:p>
    <w:p w14:paraId="0ECF1C1C" w14:textId="77777777" w:rsidR="005F51F0" w:rsidRPr="006472EF" w:rsidRDefault="005F51F0" w:rsidP="005F51F0">
      <w:pPr>
        <w:pStyle w:val="Default"/>
        <w:jc w:val="both"/>
        <w:rPr>
          <w:rFonts w:ascii="Arial" w:hAnsi="Arial" w:cs="Arial"/>
          <w:szCs w:val="22"/>
          <w:lang w:val="en-GB"/>
        </w:rPr>
      </w:pPr>
      <w:r w:rsidRPr="006472EF">
        <w:rPr>
          <w:rFonts w:ascii="Arial" w:hAnsi="Arial" w:cs="Arial"/>
          <w:szCs w:val="22"/>
          <w:lang w:val="en-GB"/>
        </w:rPr>
        <w:t xml:space="preserve">In response to the recommendation, a </w:t>
      </w:r>
      <w:r w:rsidR="006723E8">
        <w:rPr>
          <w:rFonts w:ascii="Arial" w:hAnsi="Arial" w:cs="Arial"/>
          <w:szCs w:val="22"/>
          <w:lang w:val="en-GB"/>
        </w:rPr>
        <w:t xml:space="preserve">five day </w:t>
      </w:r>
      <w:r w:rsidR="00634970">
        <w:rPr>
          <w:rFonts w:ascii="Arial" w:hAnsi="Arial" w:cs="Arial"/>
          <w:szCs w:val="22"/>
          <w:lang w:val="en-GB"/>
        </w:rPr>
        <w:t xml:space="preserve">consultation process inclusive of </w:t>
      </w:r>
      <w:r w:rsidR="00D71099">
        <w:rPr>
          <w:rFonts w:ascii="Arial" w:hAnsi="Arial" w:cs="Arial"/>
          <w:szCs w:val="22"/>
          <w:lang w:val="en-GB"/>
        </w:rPr>
        <w:t>a one</w:t>
      </w:r>
      <w:r w:rsidR="006723E8">
        <w:rPr>
          <w:rFonts w:ascii="Arial" w:hAnsi="Arial" w:cs="Arial"/>
          <w:szCs w:val="22"/>
          <w:lang w:val="en-GB"/>
        </w:rPr>
        <w:t xml:space="preserve"> day face to face </w:t>
      </w:r>
      <w:r w:rsidR="00D5676E">
        <w:rPr>
          <w:rFonts w:ascii="Arial" w:hAnsi="Arial" w:cs="Arial"/>
          <w:szCs w:val="22"/>
          <w:lang w:val="en-GB"/>
        </w:rPr>
        <w:t xml:space="preserve">meeting </w:t>
      </w:r>
      <w:r w:rsidR="006723E8">
        <w:rPr>
          <w:rFonts w:ascii="Arial" w:hAnsi="Arial" w:cs="Arial"/>
          <w:szCs w:val="22"/>
          <w:lang w:val="en-GB"/>
        </w:rPr>
        <w:t>was</w:t>
      </w:r>
      <w:r w:rsidRPr="006472EF">
        <w:rPr>
          <w:rFonts w:ascii="Arial" w:hAnsi="Arial" w:cs="Arial"/>
          <w:szCs w:val="22"/>
          <w:lang w:val="en-GB"/>
        </w:rPr>
        <w:t xml:space="preserve"> organized </w:t>
      </w:r>
      <w:r w:rsidR="00D71099">
        <w:rPr>
          <w:rFonts w:ascii="Arial" w:hAnsi="Arial" w:cs="Arial"/>
          <w:szCs w:val="22"/>
          <w:lang w:val="en-GB"/>
        </w:rPr>
        <w:t xml:space="preserve">in Colombo. It </w:t>
      </w:r>
      <w:r w:rsidR="00D5676E">
        <w:rPr>
          <w:rFonts w:ascii="Arial" w:hAnsi="Arial" w:cs="Arial"/>
          <w:szCs w:val="22"/>
          <w:lang w:val="en-GB"/>
        </w:rPr>
        <w:t>aims</w:t>
      </w:r>
      <w:r w:rsidRPr="006472EF">
        <w:rPr>
          <w:rFonts w:ascii="Arial" w:hAnsi="Arial" w:cs="Arial"/>
          <w:szCs w:val="22"/>
          <w:lang w:val="en-GB"/>
        </w:rPr>
        <w:t xml:space="preserve"> to convene lawyers and legal aid practitioners in Sri Lanka who are working on </w:t>
      </w:r>
      <w:r w:rsidR="00D5676E" w:rsidRPr="006472EF">
        <w:rPr>
          <w:rFonts w:ascii="Arial" w:hAnsi="Arial" w:cs="Arial"/>
          <w:szCs w:val="22"/>
          <w:lang w:val="en-GB"/>
        </w:rPr>
        <w:t>labour</w:t>
      </w:r>
      <w:r w:rsidRPr="006472EF">
        <w:rPr>
          <w:rFonts w:ascii="Arial" w:hAnsi="Arial" w:cs="Arial"/>
          <w:szCs w:val="22"/>
          <w:lang w:val="en-GB"/>
        </w:rPr>
        <w:t xml:space="preserve"> and human rights violation cases of Sri Lankan migrant workers. Lawyers joining the “local chapter” in Sri Lanka of the Lawyers Beyond Borders identifie</w:t>
      </w:r>
      <w:r w:rsidR="00D71099">
        <w:rPr>
          <w:rFonts w:ascii="Arial" w:hAnsi="Arial" w:cs="Arial"/>
          <w:szCs w:val="22"/>
          <w:lang w:val="en-GB"/>
        </w:rPr>
        <w:t>d</w:t>
      </w:r>
      <w:r w:rsidRPr="006472EF">
        <w:rPr>
          <w:rFonts w:ascii="Arial" w:hAnsi="Arial" w:cs="Arial"/>
          <w:szCs w:val="22"/>
          <w:lang w:val="en-GB"/>
        </w:rPr>
        <w:t xml:space="preserve"> major and common areas of concern the situation of migrant workers and collaborate with migrant support groups / civil society in Sri Lanka and with stakeholders in the countries of destination</w:t>
      </w:r>
      <w:r w:rsidR="00D71099">
        <w:rPr>
          <w:rFonts w:ascii="Arial" w:hAnsi="Arial" w:cs="Arial"/>
          <w:szCs w:val="22"/>
          <w:lang w:val="en-GB"/>
        </w:rPr>
        <w:t>,</w:t>
      </w:r>
      <w:r w:rsidRPr="006472EF">
        <w:rPr>
          <w:rFonts w:ascii="Arial" w:hAnsi="Arial" w:cs="Arial"/>
          <w:szCs w:val="22"/>
          <w:lang w:val="en-GB"/>
        </w:rPr>
        <w:t xml:space="preserve"> should they require support in understanding and applying legal policies. The meeting’s objectives include:</w:t>
      </w:r>
    </w:p>
    <w:p w14:paraId="3A761D0A" w14:textId="77777777" w:rsidR="005F51F0" w:rsidRPr="006472EF" w:rsidRDefault="005F51F0" w:rsidP="005F51F0">
      <w:pPr>
        <w:pStyle w:val="Default"/>
        <w:jc w:val="both"/>
        <w:rPr>
          <w:rFonts w:ascii="Arial" w:hAnsi="Arial" w:cs="Arial"/>
          <w:szCs w:val="22"/>
          <w:lang w:val="en-GB"/>
        </w:rPr>
      </w:pPr>
    </w:p>
    <w:p w14:paraId="6044CB51" w14:textId="77777777" w:rsidR="005F51F0" w:rsidRPr="006472EF" w:rsidRDefault="005F51F0" w:rsidP="005F51F0">
      <w:pPr>
        <w:pStyle w:val="Default"/>
        <w:numPr>
          <w:ilvl w:val="0"/>
          <w:numId w:val="9"/>
        </w:numPr>
        <w:jc w:val="both"/>
        <w:rPr>
          <w:rFonts w:ascii="Arial" w:hAnsi="Arial" w:cs="Arial"/>
          <w:szCs w:val="22"/>
          <w:lang w:val="en-GB"/>
        </w:rPr>
      </w:pPr>
      <w:r w:rsidRPr="006472EF">
        <w:rPr>
          <w:rFonts w:ascii="Arial" w:hAnsi="Arial" w:cs="Arial"/>
          <w:szCs w:val="22"/>
          <w:lang w:val="en-GB"/>
        </w:rPr>
        <w:t>Learn about the experiences of lawyers and legal aid practitioners in Sri Lanka with regard to the promotion of public interest and improving access to justice for vulnerable sectors of society, which include migrant workers and members of their families.</w:t>
      </w:r>
    </w:p>
    <w:p w14:paraId="4A38D597" w14:textId="77777777" w:rsidR="005F51F0" w:rsidRPr="006472EF" w:rsidRDefault="005F51F0" w:rsidP="005F51F0">
      <w:pPr>
        <w:pStyle w:val="Default"/>
        <w:numPr>
          <w:ilvl w:val="0"/>
          <w:numId w:val="9"/>
        </w:numPr>
        <w:jc w:val="both"/>
        <w:rPr>
          <w:rFonts w:ascii="Arial" w:hAnsi="Arial" w:cs="Arial"/>
          <w:szCs w:val="22"/>
          <w:lang w:val="en-GB"/>
        </w:rPr>
      </w:pPr>
      <w:r w:rsidRPr="006472EF">
        <w:rPr>
          <w:rFonts w:ascii="Arial" w:hAnsi="Arial" w:cs="Arial"/>
          <w:szCs w:val="22"/>
          <w:lang w:val="en-GB"/>
        </w:rPr>
        <w:t xml:space="preserve">Introduce the issues of migration, human rights and access to justice to the invited lawyers in Sri Lanka </w:t>
      </w:r>
    </w:p>
    <w:p w14:paraId="0166E2AB" w14:textId="77777777" w:rsidR="005F51F0" w:rsidRPr="006472EF" w:rsidRDefault="005F51F0" w:rsidP="005F51F0">
      <w:pPr>
        <w:pStyle w:val="Default"/>
        <w:numPr>
          <w:ilvl w:val="0"/>
          <w:numId w:val="9"/>
        </w:numPr>
        <w:jc w:val="both"/>
        <w:rPr>
          <w:rFonts w:ascii="Arial" w:hAnsi="Arial" w:cs="Arial"/>
          <w:szCs w:val="22"/>
          <w:lang w:val="en-GB"/>
        </w:rPr>
      </w:pPr>
      <w:r w:rsidRPr="006472EF">
        <w:rPr>
          <w:rFonts w:ascii="Arial" w:hAnsi="Arial" w:cs="Arial"/>
          <w:szCs w:val="22"/>
          <w:lang w:val="en-GB"/>
        </w:rPr>
        <w:lastRenderedPageBreak/>
        <w:t>Identify a common platform among lawyers in Sri Lanka that can mobilize actions to integrate migrants’ rights issues in their work and enhance the promotion and protection of the rights of migrant workers and members of their families.</w:t>
      </w:r>
    </w:p>
    <w:p w14:paraId="6312614F" w14:textId="77777777" w:rsidR="00B43EF2" w:rsidRPr="006472EF" w:rsidRDefault="00B43EF2" w:rsidP="00B43EF2">
      <w:pPr>
        <w:jc w:val="both"/>
        <w:rPr>
          <w:rFonts w:ascii="Times New Roman" w:hAnsi="Times New Roman" w:cs="Times New Roman"/>
          <w:sz w:val="28"/>
          <w:lang w:val="en-GB"/>
        </w:rPr>
      </w:pPr>
    </w:p>
    <w:p w14:paraId="532BED77" w14:textId="77777777" w:rsidR="005F51F0" w:rsidRPr="006472EF" w:rsidRDefault="005F51F0" w:rsidP="00B43EF2">
      <w:pPr>
        <w:jc w:val="both"/>
        <w:rPr>
          <w:rFonts w:ascii="Times New Roman" w:hAnsi="Times New Roman" w:cs="Times New Roman"/>
          <w:lang w:val="en-GB"/>
        </w:rPr>
      </w:pPr>
    </w:p>
    <w:tbl>
      <w:tblPr>
        <w:tblStyle w:val="TableGrid"/>
        <w:tblW w:w="0" w:type="auto"/>
        <w:shd w:val="clear" w:color="auto" w:fill="000000" w:themeFill="text1"/>
        <w:tblLook w:val="04A0" w:firstRow="1" w:lastRow="0" w:firstColumn="1" w:lastColumn="0" w:noHBand="0" w:noVBand="1"/>
      </w:tblPr>
      <w:tblGrid>
        <w:gridCol w:w="9243"/>
      </w:tblGrid>
      <w:tr w:rsidR="00B23C7E" w:rsidRPr="006472EF" w14:paraId="1118528D" w14:textId="77777777" w:rsidTr="00951868">
        <w:tc>
          <w:tcPr>
            <w:tcW w:w="11016" w:type="dxa"/>
            <w:shd w:val="clear" w:color="auto" w:fill="000000" w:themeFill="text1"/>
          </w:tcPr>
          <w:p w14:paraId="5741C466" w14:textId="77777777" w:rsidR="00B23C7E" w:rsidRPr="006472EF" w:rsidRDefault="005E3868" w:rsidP="00D44436">
            <w:pPr>
              <w:jc w:val="both"/>
              <w:rPr>
                <w:rFonts w:ascii="Times New Roman" w:hAnsi="Times New Roman" w:cs="Times New Roman"/>
                <w:sz w:val="28"/>
                <w:szCs w:val="28"/>
                <w:lang w:val="en-GB"/>
              </w:rPr>
            </w:pPr>
            <w:r w:rsidRPr="006472EF">
              <w:rPr>
                <w:rFonts w:ascii="Times New Roman" w:hAnsi="Times New Roman" w:cs="Times New Roman"/>
                <w:sz w:val="28"/>
                <w:szCs w:val="28"/>
                <w:lang w:val="en-GB"/>
              </w:rPr>
              <w:t>Summary</w:t>
            </w:r>
          </w:p>
        </w:tc>
      </w:tr>
    </w:tbl>
    <w:p w14:paraId="6D23A85D" w14:textId="77777777" w:rsidR="00E21D18" w:rsidRPr="006472EF" w:rsidRDefault="00E21D18" w:rsidP="00D44436">
      <w:pPr>
        <w:jc w:val="both"/>
        <w:rPr>
          <w:rFonts w:ascii="Times New Roman" w:hAnsi="Times New Roman" w:cs="Times New Roman"/>
          <w:lang w:val="en-GB"/>
        </w:rPr>
      </w:pPr>
    </w:p>
    <w:p w14:paraId="0BFEDA05" w14:textId="77777777" w:rsidR="005A7185" w:rsidRPr="006472EF" w:rsidRDefault="00610FD0" w:rsidP="005A7185">
      <w:pPr>
        <w:jc w:val="both"/>
        <w:rPr>
          <w:rFonts w:ascii="Arial" w:hAnsi="Arial" w:cs="Arial"/>
          <w:lang w:val="en-GB"/>
        </w:rPr>
      </w:pPr>
      <w:r w:rsidRPr="006472EF">
        <w:rPr>
          <w:rFonts w:ascii="Arial" w:hAnsi="Arial" w:cs="Arial"/>
          <w:lang w:val="en-GB"/>
        </w:rPr>
        <w:t xml:space="preserve">Migrant Forum in Asia </w:t>
      </w:r>
      <w:r w:rsidR="007B2F7B" w:rsidRPr="006472EF">
        <w:rPr>
          <w:rFonts w:ascii="Arial" w:hAnsi="Arial" w:cs="Arial"/>
          <w:lang w:val="en-GB"/>
        </w:rPr>
        <w:t>(MFA) organized a one day capacity building Workshop on Intern</w:t>
      </w:r>
      <w:r w:rsidR="00AC3420" w:rsidRPr="006472EF">
        <w:rPr>
          <w:rFonts w:ascii="Arial" w:hAnsi="Arial" w:cs="Arial"/>
          <w:lang w:val="en-GB"/>
        </w:rPr>
        <w:t>ational and Local Laws for the G</w:t>
      </w:r>
      <w:r w:rsidR="007B2F7B" w:rsidRPr="006472EF">
        <w:rPr>
          <w:rFonts w:ascii="Arial" w:hAnsi="Arial" w:cs="Arial"/>
          <w:lang w:val="en-GB"/>
        </w:rPr>
        <w:t>overnance of Migration. Lawyers Beyond Borders Sri Lanka Chapter</w:t>
      </w:r>
      <w:r w:rsidR="00AC3420" w:rsidRPr="006472EF">
        <w:rPr>
          <w:rFonts w:ascii="Arial" w:hAnsi="Arial" w:cs="Arial"/>
          <w:lang w:val="en-GB"/>
        </w:rPr>
        <w:t xml:space="preserve">. The program was held in </w:t>
      </w:r>
      <w:r w:rsidR="007B2F7B" w:rsidRPr="006472EF">
        <w:rPr>
          <w:rFonts w:ascii="Arial" w:hAnsi="Arial" w:cs="Arial"/>
          <w:lang w:val="en-GB"/>
        </w:rPr>
        <w:t>Global Towers Hotel</w:t>
      </w:r>
      <w:r w:rsidR="00AC3420" w:rsidRPr="006472EF">
        <w:rPr>
          <w:rFonts w:ascii="Arial" w:hAnsi="Arial" w:cs="Arial"/>
          <w:lang w:val="en-GB"/>
        </w:rPr>
        <w:t xml:space="preserve"> in Colombo, Sri Lanka</w:t>
      </w:r>
      <w:r w:rsidR="007B2F7B" w:rsidRPr="006472EF">
        <w:rPr>
          <w:rFonts w:ascii="Arial" w:hAnsi="Arial" w:cs="Arial"/>
          <w:lang w:val="en-GB"/>
        </w:rPr>
        <w:t xml:space="preserve">. </w:t>
      </w:r>
      <w:r w:rsidR="00AC3420" w:rsidRPr="006472EF">
        <w:rPr>
          <w:rFonts w:ascii="Arial" w:hAnsi="Arial" w:cs="Arial"/>
          <w:lang w:val="en-GB"/>
        </w:rPr>
        <w:t xml:space="preserve">MFA </w:t>
      </w:r>
      <w:r w:rsidRPr="006472EF">
        <w:rPr>
          <w:rFonts w:ascii="Arial" w:hAnsi="Arial" w:cs="Arial"/>
          <w:lang w:val="en-GB"/>
        </w:rPr>
        <w:t xml:space="preserve">aims to establish local chapters of Lawyers Beyond Borders around Asia to </w:t>
      </w:r>
      <w:r w:rsidR="00AC3420" w:rsidRPr="006472EF">
        <w:rPr>
          <w:rFonts w:ascii="Arial" w:hAnsi="Arial" w:cs="Arial"/>
          <w:lang w:val="en-GB"/>
        </w:rPr>
        <w:t xml:space="preserve">give legal assistance to the issues </w:t>
      </w:r>
      <w:proofErr w:type="gramStart"/>
      <w:r w:rsidR="00AC3420" w:rsidRPr="006472EF">
        <w:rPr>
          <w:rFonts w:ascii="Arial" w:hAnsi="Arial" w:cs="Arial"/>
          <w:lang w:val="en-GB"/>
        </w:rPr>
        <w:t xml:space="preserve">that </w:t>
      </w:r>
      <w:r w:rsidR="007B2F7B" w:rsidRPr="006472EF">
        <w:rPr>
          <w:rFonts w:ascii="Arial" w:hAnsi="Arial" w:cs="Arial"/>
          <w:lang w:val="en-GB"/>
        </w:rPr>
        <w:t xml:space="preserve">migrant </w:t>
      </w:r>
      <w:r w:rsidR="00D71099">
        <w:rPr>
          <w:rFonts w:ascii="Arial" w:hAnsi="Arial" w:cs="Arial"/>
          <w:lang w:val="en-GB"/>
        </w:rPr>
        <w:t>workers</w:t>
      </w:r>
      <w:proofErr w:type="gramEnd"/>
      <w:r w:rsidR="00D71099">
        <w:rPr>
          <w:rFonts w:ascii="Arial" w:hAnsi="Arial" w:cs="Arial"/>
          <w:lang w:val="en-GB"/>
        </w:rPr>
        <w:t xml:space="preserve">. </w:t>
      </w:r>
      <w:r w:rsidR="00D71099" w:rsidRPr="00F83C4E">
        <w:rPr>
          <w:rFonts w:ascii="Arial" w:hAnsi="Arial" w:cs="Arial"/>
          <w:highlight w:val="yellow"/>
          <w:lang w:val="en-GB"/>
        </w:rPr>
        <w:t>5 day consultation</w:t>
      </w:r>
      <w:r w:rsidR="00D71099" w:rsidRPr="00D5676E">
        <w:rPr>
          <w:rFonts w:ascii="Arial" w:hAnsi="Arial" w:cs="Arial"/>
          <w:lang w:val="en-GB"/>
        </w:rPr>
        <w:t xml:space="preserve"> inclusive of 1 day face to face meeting of which</w:t>
      </w:r>
      <w:r w:rsidR="00D5676E" w:rsidRPr="00D5676E">
        <w:rPr>
          <w:rFonts w:ascii="Arial" w:hAnsi="Arial" w:cs="Arial"/>
          <w:lang w:val="en-GB"/>
        </w:rPr>
        <w:t xml:space="preserve"> 2 of them attended the 5 day training on migrant rights protection</w:t>
      </w:r>
      <w:r w:rsidR="00D71099" w:rsidRPr="00D5676E">
        <w:rPr>
          <w:rFonts w:ascii="Arial" w:hAnsi="Arial" w:cs="Arial"/>
          <w:lang w:val="en-GB"/>
        </w:rPr>
        <w:t>.</w:t>
      </w:r>
      <w:r w:rsidR="00D71099">
        <w:rPr>
          <w:rFonts w:ascii="Arial" w:hAnsi="Arial" w:cs="Arial"/>
          <w:lang w:val="en-GB"/>
        </w:rPr>
        <w:t xml:space="preserve"> </w:t>
      </w:r>
      <w:r w:rsidR="00AC3420" w:rsidRPr="006472EF">
        <w:rPr>
          <w:rFonts w:ascii="Arial" w:hAnsi="Arial" w:cs="Arial"/>
          <w:lang w:val="en-GB"/>
        </w:rPr>
        <w:t xml:space="preserve">There were </w:t>
      </w:r>
      <w:r w:rsidR="003E77FE" w:rsidRPr="00F83C4E">
        <w:rPr>
          <w:rFonts w:ascii="Arial" w:hAnsi="Arial" w:cs="Arial"/>
          <w:highlight w:val="yellow"/>
          <w:lang w:val="en-GB"/>
        </w:rPr>
        <w:t>22</w:t>
      </w:r>
      <w:r w:rsidR="00AC3420" w:rsidRPr="00F83C4E">
        <w:rPr>
          <w:rFonts w:ascii="Arial" w:hAnsi="Arial" w:cs="Arial"/>
          <w:highlight w:val="yellow"/>
          <w:lang w:val="en-GB"/>
        </w:rPr>
        <w:t xml:space="preserve"> </w:t>
      </w:r>
      <w:r w:rsidRPr="00F83C4E">
        <w:rPr>
          <w:rFonts w:ascii="Arial" w:hAnsi="Arial" w:cs="Arial"/>
          <w:highlight w:val="yellow"/>
          <w:lang w:val="en-GB"/>
        </w:rPr>
        <w:t>lawyers</w:t>
      </w:r>
      <w:r w:rsidRPr="006472EF">
        <w:rPr>
          <w:rFonts w:ascii="Arial" w:hAnsi="Arial" w:cs="Arial"/>
          <w:lang w:val="en-GB"/>
        </w:rPr>
        <w:t xml:space="preserve"> </w:t>
      </w:r>
      <w:r w:rsidR="00AC3420" w:rsidRPr="006472EF">
        <w:rPr>
          <w:rFonts w:ascii="Arial" w:hAnsi="Arial" w:cs="Arial"/>
          <w:lang w:val="en-GB"/>
        </w:rPr>
        <w:t xml:space="preserve">who </w:t>
      </w:r>
      <w:r w:rsidR="00D5676E">
        <w:rPr>
          <w:rFonts w:ascii="Arial" w:hAnsi="Arial" w:cs="Arial"/>
          <w:lang w:val="en-GB"/>
        </w:rPr>
        <w:t xml:space="preserve">practice in different courts and </w:t>
      </w:r>
      <w:r w:rsidR="00AC3420" w:rsidRPr="006472EF">
        <w:rPr>
          <w:rFonts w:ascii="Arial" w:hAnsi="Arial" w:cs="Arial"/>
          <w:lang w:val="en-GB"/>
        </w:rPr>
        <w:t xml:space="preserve">came from Colombo and other provinces in Sri Lanka </w:t>
      </w:r>
      <w:r w:rsidR="003E77FE" w:rsidRPr="006472EF">
        <w:rPr>
          <w:rFonts w:ascii="Arial" w:hAnsi="Arial" w:cs="Arial"/>
          <w:lang w:val="en-GB"/>
        </w:rPr>
        <w:t xml:space="preserve">that </w:t>
      </w:r>
      <w:r w:rsidR="00AC3420" w:rsidRPr="006472EF">
        <w:rPr>
          <w:rFonts w:ascii="Arial" w:hAnsi="Arial" w:cs="Arial"/>
          <w:lang w:val="en-GB"/>
        </w:rPr>
        <w:t xml:space="preserve">vary from </w:t>
      </w:r>
      <w:r w:rsidRPr="006472EF">
        <w:rPr>
          <w:rFonts w:ascii="Arial" w:hAnsi="Arial" w:cs="Arial"/>
          <w:lang w:val="en-GB"/>
        </w:rPr>
        <w:t xml:space="preserve">commercial, labour </w:t>
      </w:r>
      <w:r w:rsidR="00AC3420" w:rsidRPr="006472EF">
        <w:rPr>
          <w:rFonts w:ascii="Arial" w:hAnsi="Arial" w:cs="Arial"/>
          <w:lang w:val="en-GB"/>
        </w:rPr>
        <w:t xml:space="preserve">and human rights background. </w:t>
      </w:r>
      <w:r w:rsidR="005A7185">
        <w:rPr>
          <w:rFonts w:ascii="Arial" w:hAnsi="Arial" w:cs="Arial"/>
          <w:lang w:val="en-GB"/>
        </w:rPr>
        <w:t xml:space="preserve">During the course of the week of several dialogues with the speakers and the lawyer participants of the program, some of them also participated in </w:t>
      </w:r>
      <w:r w:rsidR="00115CC6">
        <w:rPr>
          <w:rFonts w:ascii="Arial" w:hAnsi="Arial" w:cs="Arial"/>
          <w:lang w:val="en-GB"/>
        </w:rPr>
        <w:t xml:space="preserve">a </w:t>
      </w:r>
      <w:r w:rsidR="005A7185">
        <w:rPr>
          <w:rFonts w:ascii="Arial" w:hAnsi="Arial" w:cs="Arial"/>
          <w:lang w:val="en-GB"/>
        </w:rPr>
        <w:t xml:space="preserve">capacity building workshop on </w:t>
      </w:r>
      <w:r w:rsidR="00D71099">
        <w:rPr>
          <w:rFonts w:ascii="Arial" w:hAnsi="Arial" w:cs="Arial"/>
          <w:lang w:val="en-GB"/>
        </w:rPr>
        <w:t>migrant</w:t>
      </w:r>
      <w:r w:rsidR="005A7185">
        <w:rPr>
          <w:rFonts w:ascii="Arial" w:hAnsi="Arial" w:cs="Arial"/>
          <w:lang w:val="en-GB"/>
        </w:rPr>
        <w:t xml:space="preserve"> rights advocacy with the civil societies from different provinces in Sri Lanka. </w:t>
      </w:r>
    </w:p>
    <w:p w14:paraId="4AFEAA63" w14:textId="77777777" w:rsidR="007B2F7B" w:rsidRPr="006472EF" w:rsidRDefault="007B2F7B" w:rsidP="00610FD0">
      <w:pPr>
        <w:jc w:val="both"/>
        <w:rPr>
          <w:rFonts w:ascii="Times New Roman" w:hAnsi="Times New Roman" w:cs="Times New Roman"/>
          <w:lang w:val="en-GB"/>
        </w:rPr>
      </w:pPr>
    </w:p>
    <w:p w14:paraId="26DB7720" w14:textId="77777777" w:rsidR="00E702B6" w:rsidRPr="006472EF" w:rsidRDefault="00F60DDC" w:rsidP="00D44436">
      <w:pPr>
        <w:jc w:val="both"/>
        <w:rPr>
          <w:rFonts w:ascii="Arial" w:hAnsi="Arial" w:cs="Arial"/>
          <w:lang w:val="en-GB"/>
        </w:rPr>
      </w:pPr>
      <w:r w:rsidRPr="006472EF">
        <w:rPr>
          <w:rFonts w:ascii="Arial" w:hAnsi="Arial" w:cs="Arial"/>
          <w:lang w:val="en-GB"/>
        </w:rPr>
        <w:t xml:space="preserve">The </w:t>
      </w:r>
      <w:r w:rsidR="00D71099">
        <w:rPr>
          <w:rFonts w:ascii="Arial" w:hAnsi="Arial" w:cs="Arial"/>
          <w:lang w:val="en-GB"/>
        </w:rPr>
        <w:t>face to face</w:t>
      </w:r>
      <w:r w:rsidR="00833826">
        <w:rPr>
          <w:rFonts w:ascii="Arial" w:hAnsi="Arial" w:cs="Arial"/>
          <w:lang w:val="en-GB"/>
        </w:rPr>
        <w:t xml:space="preserve"> workshop</w:t>
      </w:r>
      <w:r w:rsidRPr="006472EF">
        <w:rPr>
          <w:rFonts w:ascii="Arial" w:hAnsi="Arial" w:cs="Arial"/>
          <w:lang w:val="en-GB"/>
        </w:rPr>
        <w:t xml:space="preserve"> was </w:t>
      </w:r>
      <w:r w:rsidR="00B80954">
        <w:rPr>
          <w:rFonts w:ascii="Arial" w:hAnsi="Arial" w:cs="Arial"/>
          <w:lang w:val="en-GB"/>
        </w:rPr>
        <w:t>composed of four enriching sessions to further</w:t>
      </w:r>
      <w:r w:rsidRPr="006472EF">
        <w:rPr>
          <w:rFonts w:ascii="Arial" w:hAnsi="Arial" w:cs="Arial"/>
          <w:lang w:val="en-GB"/>
        </w:rPr>
        <w:t xml:space="preserve"> understand</w:t>
      </w:r>
      <w:r w:rsidR="00B80954">
        <w:rPr>
          <w:rFonts w:ascii="Arial" w:hAnsi="Arial" w:cs="Arial"/>
          <w:lang w:val="en-GB"/>
        </w:rPr>
        <w:t xml:space="preserve"> </w:t>
      </w:r>
      <w:r w:rsidRPr="006472EF">
        <w:rPr>
          <w:rFonts w:ascii="Arial" w:hAnsi="Arial" w:cs="Arial"/>
          <w:lang w:val="en-GB"/>
        </w:rPr>
        <w:t xml:space="preserve">migration </w:t>
      </w:r>
      <w:r w:rsidR="00B80954">
        <w:rPr>
          <w:rFonts w:ascii="Arial" w:hAnsi="Arial" w:cs="Arial"/>
          <w:lang w:val="en-GB"/>
        </w:rPr>
        <w:t xml:space="preserve">issues </w:t>
      </w:r>
      <w:r w:rsidRPr="006472EF">
        <w:rPr>
          <w:rFonts w:ascii="Arial" w:hAnsi="Arial" w:cs="Arial"/>
          <w:lang w:val="en-GB"/>
        </w:rPr>
        <w:t xml:space="preserve">and </w:t>
      </w:r>
      <w:r w:rsidR="00D71099">
        <w:rPr>
          <w:rFonts w:ascii="Arial" w:hAnsi="Arial" w:cs="Arial"/>
          <w:lang w:val="en-GB"/>
        </w:rPr>
        <w:t xml:space="preserve">international law </w:t>
      </w:r>
      <w:r w:rsidR="00833826">
        <w:rPr>
          <w:rFonts w:ascii="Arial" w:hAnsi="Arial" w:cs="Arial"/>
          <w:lang w:val="en-GB"/>
        </w:rPr>
        <w:t xml:space="preserve">and how </w:t>
      </w:r>
      <w:r w:rsidR="00D71099">
        <w:rPr>
          <w:rFonts w:ascii="Arial" w:hAnsi="Arial" w:cs="Arial"/>
          <w:lang w:val="en-GB"/>
        </w:rPr>
        <w:t xml:space="preserve">lawyer could </w:t>
      </w:r>
      <w:r w:rsidRPr="006472EF">
        <w:rPr>
          <w:rFonts w:ascii="Arial" w:hAnsi="Arial" w:cs="Arial"/>
          <w:lang w:val="en-GB"/>
        </w:rPr>
        <w:t xml:space="preserve">help </w:t>
      </w:r>
      <w:r w:rsidR="00833826">
        <w:rPr>
          <w:rFonts w:ascii="Arial" w:hAnsi="Arial" w:cs="Arial"/>
          <w:lang w:val="en-GB"/>
        </w:rPr>
        <w:t>through UN institutions on</w:t>
      </w:r>
      <w:r w:rsidRPr="006472EF">
        <w:rPr>
          <w:rFonts w:ascii="Arial" w:hAnsi="Arial" w:cs="Arial"/>
          <w:lang w:val="en-GB"/>
        </w:rPr>
        <w:t xml:space="preserve"> the issues faced by a migrant worker. Since LBB is a fresh organization in Sri Lanka, Sujeewa Lal Dahanayke, coordinator of LBB introduced to his fellow lawyers the history of its conception, its goals and the current initiatives of the LBB regional network.  </w:t>
      </w:r>
      <w:r w:rsidR="00B80954">
        <w:rPr>
          <w:rFonts w:ascii="Arial" w:hAnsi="Arial" w:cs="Arial"/>
          <w:lang w:val="en-GB"/>
        </w:rPr>
        <w:t>The</w:t>
      </w:r>
      <w:r w:rsidRPr="006472EF">
        <w:rPr>
          <w:rFonts w:ascii="Arial" w:hAnsi="Arial" w:cs="Arial"/>
          <w:lang w:val="en-GB"/>
        </w:rPr>
        <w:t xml:space="preserve"> regional coordinator of MFA also manifested on how </w:t>
      </w:r>
      <w:r w:rsidRPr="00D5676E">
        <w:rPr>
          <w:rFonts w:ascii="Arial" w:hAnsi="Arial" w:cs="Arial"/>
          <w:lang w:val="en-GB"/>
        </w:rPr>
        <w:t xml:space="preserve">effective </w:t>
      </w:r>
      <w:r w:rsidR="00D5676E" w:rsidRPr="00D5676E">
        <w:rPr>
          <w:rFonts w:ascii="Arial" w:hAnsi="Arial" w:cs="Arial"/>
          <w:lang w:val="en-GB"/>
        </w:rPr>
        <w:t xml:space="preserve">the </w:t>
      </w:r>
      <w:r w:rsidR="009A6D4D" w:rsidRPr="00D5676E">
        <w:rPr>
          <w:rFonts w:ascii="Arial" w:hAnsi="Arial" w:cs="Arial"/>
          <w:lang w:val="en-GB"/>
        </w:rPr>
        <w:t>lawyers’</w:t>
      </w:r>
      <w:r w:rsidR="0018277C" w:rsidRPr="00D5676E">
        <w:rPr>
          <w:rFonts w:ascii="Arial" w:hAnsi="Arial" w:cs="Arial"/>
          <w:lang w:val="en-GB"/>
        </w:rPr>
        <w:t xml:space="preserve"> network</w:t>
      </w:r>
      <w:r w:rsidRPr="006472EF">
        <w:rPr>
          <w:rFonts w:ascii="Arial" w:hAnsi="Arial" w:cs="Arial"/>
          <w:lang w:val="en-GB"/>
        </w:rPr>
        <w:t xml:space="preserve"> </w:t>
      </w:r>
      <w:r w:rsidR="008955DD">
        <w:rPr>
          <w:rFonts w:ascii="Arial" w:hAnsi="Arial" w:cs="Arial"/>
          <w:lang w:val="en-GB"/>
        </w:rPr>
        <w:t xml:space="preserve">could possibly </w:t>
      </w:r>
      <w:r w:rsidRPr="006472EF">
        <w:rPr>
          <w:rFonts w:ascii="Arial" w:hAnsi="Arial" w:cs="Arial"/>
          <w:lang w:val="en-GB"/>
        </w:rPr>
        <w:t>in</w:t>
      </w:r>
      <w:r w:rsidR="008955DD">
        <w:rPr>
          <w:rFonts w:ascii="Arial" w:hAnsi="Arial" w:cs="Arial"/>
          <w:lang w:val="en-GB"/>
        </w:rPr>
        <w:t xml:space="preserve"> working and protecting the rights of</w:t>
      </w:r>
      <w:r w:rsidRPr="006472EF">
        <w:rPr>
          <w:rFonts w:ascii="Arial" w:hAnsi="Arial" w:cs="Arial"/>
          <w:lang w:val="en-GB"/>
        </w:rPr>
        <w:t xml:space="preserve"> </w:t>
      </w:r>
      <w:r w:rsidR="008955DD">
        <w:rPr>
          <w:rFonts w:ascii="Arial" w:hAnsi="Arial" w:cs="Arial"/>
          <w:lang w:val="en-GB"/>
        </w:rPr>
        <w:t>Migrant Worker</w:t>
      </w:r>
      <w:r w:rsidRPr="006472EF">
        <w:rPr>
          <w:rFonts w:ascii="Arial" w:hAnsi="Arial" w:cs="Arial"/>
          <w:lang w:val="en-GB"/>
        </w:rPr>
        <w:t xml:space="preserve">. </w:t>
      </w:r>
    </w:p>
    <w:p w14:paraId="4C75D453" w14:textId="77777777" w:rsidR="00F60DDC" w:rsidRPr="006472EF" w:rsidRDefault="00F60DDC" w:rsidP="00D44436">
      <w:pPr>
        <w:jc w:val="both"/>
        <w:rPr>
          <w:rFonts w:ascii="Arial" w:hAnsi="Arial" w:cs="Arial"/>
          <w:lang w:val="en-GB"/>
        </w:rPr>
      </w:pPr>
    </w:p>
    <w:p w14:paraId="5F5F5BDA" w14:textId="77777777" w:rsidR="009A6D4D" w:rsidRPr="006472EF" w:rsidRDefault="009A6D4D" w:rsidP="00D44436">
      <w:pPr>
        <w:jc w:val="both"/>
        <w:rPr>
          <w:rFonts w:ascii="Arial" w:hAnsi="Arial" w:cs="Arial"/>
          <w:lang w:val="en-GB"/>
        </w:rPr>
      </w:pPr>
      <w:r w:rsidRPr="006472EF">
        <w:rPr>
          <w:rFonts w:ascii="Arial" w:hAnsi="Arial" w:cs="Arial"/>
          <w:lang w:val="en-GB"/>
        </w:rPr>
        <w:t xml:space="preserve">There were 4 sessions that were organized for the one day program. The first session was about the International human rights instruments relevant to migrant workers and members of their families. The session was discussed by the secretary of the UN HRC Committee on Migrant Workers Mr. Bradford Smith. The session focused on the UN Migrant Workers Convention and Sri </w:t>
      </w:r>
      <w:proofErr w:type="spellStart"/>
      <w:proofErr w:type="gramStart"/>
      <w:r w:rsidRPr="006472EF">
        <w:rPr>
          <w:rFonts w:ascii="Arial" w:hAnsi="Arial" w:cs="Arial"/>
          <w:lang w:val="en-GB"/>
        </w:rPr>
        <w:t>lanka</w:t>
      </w:r>
      <w:proofErr w:type="gramEnd"/>
      <w:r w:rsidRPr="006472EF">
        <w:rPr>
          <w:rFonts w:ascii="Arial" w:hAnsi="Arial" w:cs="Arial"/>
          <w:lang w:val="en-GB"/>
        </w:rPr>
        <w:t>’s</w:t>
      </w:r>
      <w:proofErr w:type="spellEnd"/>
      <w:r w:rsidRPr="006472EF">
        <w:rPr>
          <w:rFonts w:ascii="Arial" w:hAnsi="Arial" w:cs="Arial"/>
          <w:lang w:val="en-GB"/>
        </w:rPr>
        <w:t xml:space="preserve"> obligation in enforcing the convention. </w:t>
      </w:r>
    </w:p>
    <w:p w14:paraId="6853A305" w14:textId="77777777" w:rsidR="009A6D4D" w:rsidRPr="006472EF" w:rsidRDefault="009A6D4D" w:rsidP="00D44436">
      <w:pPr>
        <w:jc w:val="both"/>
        <w:rPr>
          <w:rFonts w:ascii="Arial" w:hAnsi="Arial" w:cs="Arial"/>
          <w:lang w:val="en-GB"/>
        </w:rPr>
      </w:pPr>
    </w:p>
    <w:p w14:paraId="6BA1D513" w14:textId="77777777" w:rsidR="0018006B" w:rsidRPr="006472EF" w:rsidRDefault="009A6D4D" w:rsidP="00D44436">
      <w:pPr>
        <w:jc w:val="both"/>
        <w:rPr>
          <w:rFonts w:ascii="Arial" w:hAnsi="Arial" w:cs="Arial"/>
          <w:lang w:val="en-GB"/>
        </w:rPr>
      </w:pPr>
      <w:r w:rsidRPr="006472EF">
        <w:rPr>
          <w:rFonts w:ascii="Arial" w:hAnsi="Arial" w:cs="Arial"/>
          <w:lang w:val="en-GB"/>
        </w:rPr>
        <w:t xml:space="preserve">The second session was on ILO migrant workers standards that put an emphasis on ILO standards </w:t>
      </w:r>
      <w:r w:rsidR="0018277C">
        <w:rPr>
          <w:rFonts w:ascii="Arial" w:hAnsi="Arial" w:cs="Arial"/>
          <w:lang w:val="en-GB"/>
        </w:rPr>
        <w:t xml:space="preserve">concerning migrant workers </w:t>
      </w:r>
      <w:r w:rsidRPr="006472EF">
        <w:rPr>
          <w:rFonts w:ascii="Arial" w:hAnsi="Arial" w:cs="Arial"/>
          <w:lang w:val="en-GB"/>
        </w:rPr>
        <w:t xml:space="preserve">by </w:t>
      </w:r>
      <w:proofErr w:type="spellStart"/>
      <w:r w:rsidRPr="006472EF">
        <w:rPr>
          <w:rFonts w:ascii="Arial" w:hAnsi="Arial" w:cs="Arial"/>
          <w:lang w:val="en-GB"/>
        </w:rPr>
        <w:t>Piyasiri</w:t>
      </w:r>
      <w:proofErr w:type="spellEnd"/>
      <w:r w:rsidRPr="006472EF">
        <w:rPr>
          <w:rFonts w:ascii="Arial" w:hAnsi="Arial" w:cs="Arial"/>
          <w:lang w:val="en-GB"/>
        </w:rPr>
        <w:t xml:space="preserve"> </w:t>
      </w:r>
      <w:proofErr w:type="spellStart"/>
      <w:r w:rsidRPr="006472EF">
        <w:rPr>
          <w:rFonts w:ascii="Arial" w:hAnsi="Arial" w:cs="Arial"/>
          <w:lang w:val="en-GB"/>
        </w:rPr>
        <w:t>Wickramasekara</w:t>
      </w:r>
      <w:proofErr w:type="spellEnd"/>
      <w:r w:rsidRPr="006472EF">
        <w:rPr>
          <w:rFonts w:ascii="Arial" w:hAnsi="Arial" w:cs="Arial"/>
          <w:lang w:val="en-GB"/>
        </w:rPr>
        <w:t xml:space="preserve">, an ILO Consultant and a migration expert. </w:t>
      </w:r>
      <w:r w:rsidR="0018277C">
        <w:rPr>
          <w:rFonts w:ascii="Arial" w:hAnsi="Arial" w:cs="Arial"/>
          <w:lang w:val="en-GB"/>
        </w:rPr>
        <w:t>The</w:t>
      </w:r>
      <w:r w:rsidRPr="006472EF">
        <w:rPr>
          <w:rFonts w:ascii="Arial" w:hAnsi="Arial" w:cs="Arial"/>
          <w:lang w:val="en-GB"/>
        </w:rPr>
        <w:t xml:space="preserve"> third session was discussed by M.A.C.K </w:t>
      </w:r>
      <w:proofErr w:type="spellStart"/>
      <w:r w:rsidRPr="006472EF">
        <w:rPr>
          <w:rFonts w:ascii="Arial" w:hAnsi="Arial" w:cs="Arial"/>
          <w:lang w:val="en-GB"/>
        </w:rPr>
        <w:t>Premasiri</w:t>
      </w:r>
      <w:proofErr w:type="spellEnd"/>
      <w:r w:rsidRPr="006472EF">
        <w:rPr>
          <w:rFonts w:ascii="Arial" w:hAnsi="Arial" w:cs="Arial"/>
          <w:lang w:val="en-GB"/>
        </w:rPr>
        <w:t xml:space="preserve">, the head of legal </w:t>
      </w:r>
      <w:r w:rsidR="008955DD">
        <w:rPr>
          <w:rFonts w:ascii="Arial" w:hAnsi="Arial" w:cs="Arial"/>
          <w:lang w:val="en-GB"/>
        </w:rPr>
        <w:t>department of SLBFE focusing on</w:t>
      </w:r>
      <w:r w:rsidRPr="006472EF">
        <w:rPr>
          <w:rFonts w:ascii="Arial" w:hAnsi="Arial" w:cs="Arial"/>
          <w:lang w:val="en-GB"/>
        </w:rPr>
        <w:t xml:space="preserve"> the labour policies and mechanisms in Sri Lanka. The session was intended to understand how th</w:t>
      </w:r>
      <w:r w:rsidR="0018006B" w:rsidRPr="006472EF">
        <w:rPr>
          <w:rFonts w:ascii="Arial" w:hAnsi="Arial" w:cs="Arial"/>
          <w:lang w:val="en-GB"/>
        </w:rPr>
        <w:t xml:space="preserve">e government of Sri Lanka works on the governance on international labour migration. </w:t>
      </w:r>
    </w:p>
    <w:p w14:paraId="3A782713" w14:textId="77777777" w:rsidR="0018006B" w:rsidRPr="006472EF" w:rsidRDefault="0018006B" w:rsidP="00D44436">
      <w:pPr>
        <w:jc w:val="both"/>
        <w:rPr>
          <w:rFonts w:ascii="Arial" w:hAnsi="Arial" w:cs="Arial"/>
          <w:lang w:val="en-GB"/>
        </w:rPr>
      </w:pPr>
    </w:p>
    <w:p w14:paraId="2E7FD068" w14:textId="77777777" w:rsidR="00F60DDC" w:rsidRPr="006472EF" w:rsidRDefault="0018006B" w:rsidP="00D44436">
      <w:pPr>
        <w:jc w:val="both"/>
        <w:rPr>
          <w:rFonts w:ascii="Arial" w:hAnsi="Arial" w:cs="Arial"/>
          <w:lang w:val="en-GB"/>
        </w:rPr>
      </w:pPr>
      <w:r w:rsidRPr="006472EF">
        <w:rPr>
          <w:rFonts w:ascii="Arial" w:hAnsi="Arial" w:cs="Arial"/>
          <w:lang w:val="en-GB"/>
        </w:rPr>
        <w:t>Lastly, the fourth and the last session were on labour laws in Qatar. The session specifically focused on a country of destination of Sri Lankan migrant workers and on its state policies towards migrant workers as a whole in the country. The session was di</w:t>
      </w:r>
      <w:r w:rsidR="0018277C">
        <w:rPr>
          <w:rFonts w:ascii="Arial" w:hAnsi="Arial" w:cs="Arial"/>
          <w:lang w:val="en-GB"/>
        </w:rPr>
        <w:t xml:space="preserve">scussed by Dr. </w:t>
      </w:r>
      <w:proofErr w:type="spellStart"/>
      <w:r w:rsidR="0018277C">
        <w:rPr>
          <w:rFonts w:ascii="Arial" w:hAnsi="Arial" w:cs="Arial"/>
          <w:lang w:val="en-GB"/>
        </w:rPr>
        <w:t>Nizar</w:t>
      </w:r>
      <w:proofErr w:type="spellEnd"/>
      <w:r w:rsidR="0018277C">
        <w:rPr>
          <w:rFonts w:ascii="Arial" w:hAnsi="Arial" w:cs="Arial"/>
          <w:lang w:val="en-GB"/>
        </w:rPr>
        <w:t xml:space="preserve"> </w:t>
      </w:r>
      <w:proofErr w:type="spellStart"/>
      <w:r w:rsidR="0018277C">
        <w:rPr>
          <w:rFonts w:ascii="Arial" w:hAnsi="Arial" w:cs="Arial"/>
          <w:lang w:val="en-GB"/>
        </w:rPr>
        <w:t>Kochery</w:t>
      </w:r>
      <w:proofErr w:type="spellEnd"/>
      <w:r w:rsidR="0018277C">
        <w:rPr>
          <w:rFonts w:ascii="Arial" w:hAnsi="Arial" w:cs="Arial"/>
          <w:lang w:val="en-GB"/>
        </w:rPr>
        <w:t xml:space="preserve">, another member of LBB Asia </w:t>
      </w:r>
      <w:r w:rsidRPr="006472EF">
        <w:rPr>
          <w:rFonts w:ascii="Arial" w:hAnsi="Arial" w:cs="Arial"/>
          <w:lang w:val="en-GB"/>
        </w:rPr>
        <w:t xml:space="preserve">and the founder of </w:t>
      </w:r>
      <w:proofErr w:type="spellStart"/>
      <w:r w:rsidRPr="006472EF">
        <w:rPr>
          <w:rFonts w:ascii="Arial" w:hAnsi="Arial" w:cs="Arial"/>
          <w:lang w:val="en-GB"/>
        </w:rPr>
        <w:t>Kochery</w:t>
      </w:r>
      <w:proofErr w:type="spellEnd"/>
      <w:r w:rsidRPr="006472EF">
        <w:rPr>
          <w:rFonts w:ascii="Arial" w:hAnsi="Arial" w:cs="Arial"/>
          <w:lang w:val="en-GB"/>
        </w:rPr>
        <w:t xml:space="preserve"> &amp; Partners LLP. </w:t>
      </w:r>
    </w:p>
    <w:p w14:paraId="786AEAB6" w14:textId="77777777" w:rsidR="0018006B" w:rsidRPr="006472EF" w:rsidRDefault="0018006B" w:rsidP="00D44436">
      <w:pPr>
        <w:jc w:val="both"/>
        <w:rPr>
          <w:rFonts w:ascii="Arial" w:hAnsi="Arial" w:cs="Arial"/>
          <w:lang w:val="en-GB"/>
        </w:rPr>
      </w:pPr>
    </w:p>
    <w:p w14:paraId="38BB4C84" w14:textId="77777777" w:rsidR="0018006B" w:rsidRPr="006472EF" w:rsidRDefault="005A7185" w:rsidP="00D44436">
      <w:pPr>
        <w:jc w:val="both"/>
        <w:rPr>
          <w:rFonts w:ascii="Arial" w:hAnsi="Arial" w:cs="Arial"/>
          <w:lang w:val="en-GB"/>
        </w:rPr>
      </w:pPr>
      <w:r>
        <w:rPr>
          <w:rFonts w:ascii="Arial" w:hAnsi="Arial" w:cs="Arial"/>
          <w:lang w:val="en-GB"/>
        </w:rPr>
        <w:lastRenderedPageBreak/>
        <w:t xml:space="preserve">The program </w:t>
      </w:r>
      <w:r w:rsidR="00D8549E" w:rsidRPr="006472EF">
        <w:rPr>
          <w:rFonts w:ascii="Arial" w:hAnsi="Arial" w:cs="Arial"/>
          <w:lang w:val="en-GB"/>
        </w:rPr>
        <w:t xml:space="preserve">ended with </w:t>
      </w:r>
      <w:r>
        <w:rPr>
          <w:rFonts w:ascii="Arial" w:hAnsi="Arial" w:cs="Arial"/>
          <w:lang w:val="en-GB"/>
        </w:rPr>
        <w:t xml:space="preserve">concrete </w:t>
      </w:r>
      <w:r w:rsidR="00D8549E" w:rsidRPr="006472EF">
        <w:rPr>
          <w:rFonts w:ascii="Arial" w:hAnsi="Arial" w:cs="Arial"/>
          <w:lang w:val="en-GB"/>
        </w:rPr>
        <w:t xml:space="preserve">recommendations and </w:t>
      </w:r>
      <w:r w:rsidR="000F736A" w:rsidRPr="006472EF">
        <w:rPr>
          <w:rFonts w:ascii="Arial" w:hAnsi="Arial" w:cs="Arial"/>
          <w:lang w:val="en-GB"/>
        </w:rPr>
        <w:t xml:space="preserve">planning on how the organization will move forward from then on. </w:t>
      </w:r>
    </w:p>
    <w:p w14:paraId="04733C4C" w14:textId="77777777" w:rsidR="00AC3420" w:rsidRPr="006472EF" w:rsidRDefault="00AC3420" w:rsidP="00D44436">
      <w:pPr>
        <w:jc w:val="both"/>
        <w:rPr>
          <w:rFonts w:ascii="Times New Roman" w:hAnsi="Times New Roman" w:cs="Times New Roman"/>
          <w:lang w:val="en-GB"/>
        </w:rPr>
      </w:pPr>
    </w:p>
    <w:tbl>
      <w:tblPr>
        <w:tblStyle w:val="TableGrid"/>
        <w:tblW w:w="0" w:type="auto"/>
        <w:shd w:val="clear" w:color="auto" w:fill="000000" w:themeFill="text1"/>
        <w:tblLook w:val="04A0" w:firstRow="1" w:lastRow="0" w:firstColumn="1" w:lastColumn="0" w:noHBand="0" w:noVBand="1"/>
      </w:tblPr>
      <w:tblGrid>
        <w:gridCol w:w="9243"/>
      </w:tblGrid>
      <w:tr w:rsidR="00E21D18" w:rsidRPr="006472EF" w14:paraId="5CE3AA72" w14:textId="77777777" w:rsidTr="00951868">
        <w:tc>
          <w:tcPr>
            <w:tcW w:w="11016" w:type="dxa"/>
            <w:shd w:val="clear" w:color="auto" w:fill="000000" w:themeFill="text1"/>
          </w:tcPr>
          <w:p w14:paraId="53DCE901" w14:textId="77777777" w:rsidR="00E21D18" w:rsidRPr="006472EF" w:rsidRDefault="0004241D" w:rsidP="00951868">
            <w:pPr>
              <w:jc w:val="both"/>
              <w:rPr>
                <w:rFonts w:ascii="Times New Roman" w:hAnsi="Times New Roman" w:cs="Times New Roman"/>
                <w:sz w:val="28"/>
                <w:szCs w:val="28"/>
                <w:lang w:val="en-GB"/>
              </w:rPr>
            </w:pPr>
            <w:r w:rsidRPr="006472EF">
              <w:rPr>
                <w:rFonts w:ascii="Times New Roman" w:hAnsi="Times New Roman" w:cs="Times New Roman"/>
                <w:sz w:val="28"/>
                <w:szCs w:val="28"/>
                <w:lang w:val="en-GB"/>
              </w:rPr>
              <w:t>International Human Rights Instruments Relevant to Migrant Workers and Members of their Families</w:t>
            </w:r>
          </w:p>
        </w:tc>
      </w:tr>
    </w:tbl>
    <w:p w14:paraId="250EC483" w14:textId="77777777" w:rsidR="00E21D18" w:rsidRPr="006472EF" w:rsidRDefault="00E21D18" w:rsidP="00D44436">
      <w:pPr>
        <w:jc w:val="both"/>
        <w:rPr>
          <w:rFonts w:ascii="Times New Roman" w:hAnsi="Times New Roman" w:cs="Times New Roman"/>
          <w:lang w:val="en-GB"/>
        </w:rPr>
      </w:pPr>
    </w:p>
    <w:p w14:paraId="42959B0C" w14:textId="77777777" w:rsidR="0004241D" w:rsidRPr="006472EF" w:rsidRDefault="0004241D" w:rsidP="00D44436">
      <w:pPr>
        <w:jc w:val="both"/>
        <w:rPr>
          <w:rFonts w:ascii="Arial" w:hAnsi="Arial" w:cs="Arial"/>
          <w:b/>
          <w:lang w:val="en-GB"/>
        </w:rPr>
      </w:pPr>
      <w:r w:rsidRPr="006472EF">
        <w:rPr>
          <w:rFonts w:ascii="Arial" w:hAnsi="Arial" w:cs="Arial"/>
          <w:b/>
          <w:lang w:val="en-GB"/>
        </w:rPr>
        <w:t>Bradford Smith</w:t>
      </w:r>
    </w:p>
    <w:p w14:paraId="006A03D0" w14:textId="77777777" w:rsidR="0004241D" w:rsidRPr="006472EF" w:rsidRDefault="0004241D" w:rsidP="00D44436">
      <w:pPr>
        <w:jc w:val="both"/>
        <w:rPr>
          <w:rFonts w:ascii="Arial" w:hAnsi="Arial" w:cs="Arial"/>
          <w:lang w:val="en-GB"/>
        </w:rPr>
      </w:pPr>
      <w:r w:rsidRPr="006472EF">
        <w:rPr>
          <w:rFonts w:ascii="Arial" w:hAnsi="Arial" w:cs="Arial"/>
          <w:lang w:val="en-GB"/>
        </w:rPr>
        <w:t>Secretary of the Committee on Migrant Workers</w:t>
      </w:r>
      <w:r w:rsidR="001B012A" w:rsidRPr="006472EF">
        <w:rPr>
          <w:rFonts w:ascii="Arial" w:hAnsi="Arial" w:cs="Arial"/>
          <w:lang w:val="en-GB"/>
        </w:rPr>
        <w:t xml:space="preserve"> (CMW)</w:t>
      </w:r>
    </w:p>
    <w:p w14:paraId="7E20FDFA" w14:textId="77777777" w:rsidR="0004241D" w:rsidRPr="006472EF" w:rsidRDefault="0004241D" w:rsidP="00D44436">
      <w:pPr>
        <w:jc w:val="both"/>
        <w:rPr>
          <w:rFonts w:ascii="Arial" w:hAnsi="Arial" w:cs="Arial"/>
          <w:lang w:val="en-GB"/>
        </w:rPr>
      </w:pPr>
    </w:p>
    <w:p w14:paraId="52BC6199" w14:textId="77777777" w:rsidR="0018277C" w:rsidRPr="006472EF" w:rsidRDefault="0004241D" w:rsidP="00D44436">
      <w:pPr>
        <w:jc w:val="both"/>
        <w:rPr>
          <w:rFonts w:ascii="Arial" w:hAnsi="Arial" w:cs="Arial"/>
          <w:lang w:val="en-GB"/>
        </w:rPr>
      </w:pPr>
      <w:r w:rsidRPr="006472EF">
        <w:rPr>
          <w:rFonts w:ascii="Arial" w:hAnsi="Arial" w:cs="Arial"/>
          <w:lang w:val="en-GB"/>
        </w:rPr>
        <w:t>Bradford Smith of C</w:t>
      </w:r>
      <w:r w:rsidR="00AE4ED0" w:rsidRPr="006472EF">
        <w:rPr>
          <w:rFonts w:ascii="Arial" w:hAnsi="Arial" w:cs="Arial"/>
          <w:lang w:val="en-GB"/>
        </w:rPr>
        <w:t>MW started the session by giving the lawyer delegates ‘food for thought’ that cover</w:t>
      </w:r>
      <w:r w:rsidR="0018277C">
        <w:rPr>
          <w:rFonts w:ascii="Arial" w:hAnsi="Arial" w:cs="Arial"/>
          <w:lang w:val="en-GB"/>
        </w:rPr>
        <w:t>ed</w:t>
      </w:r>
      <w:r w:rsidR="00AE4ED0" w:rsidRPr="006472EF">
        <w:rPr>
          <w:rFonts w:ascii="Arial" w:hAnsi="Arial" w:cs="Arial"/>
          <w:lang w:val="en-GB"/>
        </w:rPr>
        <w:t xml:space="preserve"> migration and its relevant treaties. He said</w:t>
      </w:r>
      <w:r w:rsidR="00BE74A1" w:rsidRPr="006472EF">
        <w:rPr>
          <w:rFonts w:ascii="Arial" w:hAnsi="Arial" w:cs="Arial"/>
          <w:lang w:val="en-GB"/>
        </w:rPr>
        <w:t xml:space="preserve">                                                                                                                                                                                                                   </w:t>
      </w:r>
      <w:r w:rsidR="00F04D25" w:rsidRPr="006472EF">
        <w:rPr>
          <w:rFonts w:ascii="Arial" w:hAnsi="Arial" w:cs="Arial"/>
          <w:lang w:val="en-GB"/>
        </w:rPr>
        <w:t xml:space="preserve">                              that a treaty is optional; either a state can or cannot ratify the treaty. However, once it’s ratified, the state should be obliged to follow the provisions of </w:t>
      </w:r>
      <w:r w:rsidR="0018277C">
        <w:rPr>
          <w:rFonts w:ascii="Arial" w:hAnsi="Arial" w:cs="Arial"/>
          <w:lang w:val="en-GB"/>
        </w:rPr>
        <w:t>the treaty</w:t>
      </w:r>
      <w:r w:rsidR="00F04D25" w:rsidRPr="006472EF">
        <w:rPr>
          <w:rFonts w:ascii="Arial" w:hAnsi="Arial" w:cs="Arial"/>
          <w:lang w:val="en-GB"/>
        </w:rPr>
        <w:t>. The International Convention on the Protection of the Rights of All Migrant Workers and Members of Their Families was adopted in the General Assembly of the United Nations in 1990</w:t>
      </w:r>
      <w:r w:rsidR="00C47E34" w:rsidRPr="006472EF">
        <w:rPr>
          <w:rFonts w:ascii="Arial" w:hAnsi="Arial" w:cs="Arial"/>
          <w:lang w:val="en-GB"/>
        </w:rPr>
        <w:t xml:space="preserve"> and </w:t>
      </w:r>
      <w:r w:rsidR="0018277C">
        <w:rPr>
          <w:rFonts w:ascii="Arial" w:hAnsi="Arial" w:cs="Arial"/>
          <w:lang w:val="en-GB"/>
        </w:rPr>
        <w:t xml:space="preserve">currently has 48 ratifications with Sri Lanka having ratified in 1996. </w:t>
      </w:r>
    </w:p>
    <w:p w14:paraId="1FF90386" w14:textId="77777777" w:rsidR="001B012A" w:rsidRPr="006472EF" w:rsidRDefault="001B012A" w:rsidP="00D44436">
      <w:pPr>
        <w:jc w:val="both"/>
        <w:rPr>
          <w:rFonts w:ascii="Arial" w:hAnsi="Arial" w:cs="Arial"/>
          <w:lang w:val="en-GB"/>
        </w:rPr>
      </w:pPr>
    </w:p>
    <w:p w14:paraId="2F08F676" w14:textId="77777777" w:rsidR="00823C70" w:rsidRPr="006472EF" w:rsidRDefault="001B012A" w:rsidP="00D44436">
      <w:pPr>
        <w:jc w:val="both"/>
        <w:rPr>
          <w:rFonts w:ascii="Arial" w:hAnsi="Arial" w:cs="Arial"/>
          <w:lang w:val="en-GB"/>
        </w:rPr>
      </w:pPr>
      <w:r w:rsidRPr="006472EF">
        <w:rPr>
          <w:rFonts w:ascii="Arial" w:hAnsi="Arial" w:cs="Arial"/>
          <w:lang w:val="en-GB"/>
        </w:rPr>
        <w:t>Migration has long contributed to development and economic and social well-being in both destination and origin countries</w:t>
      </w:r>
      <w:r w:rsidRPr="006472EF">
        <w:rPr>
          <w:lang w:val="en-GB"/>
        </w:rPr>
        <w:t xml:space="preserve">. </w:t>
      </w:r>
      <w:r w:rsidR="00553A23" w:rsidRPr="006472EF">
        <w:rPr>
          <w:rFonts w:ascii="Arial" w:hAnsi="Arial" w:cs="Arial"/>
          <w:lang w:val="en-GB"/>
        </w:rPr>
        <w:t xml:space="preserve">He discussed how migration </w:t>
      </w:r>
      <w:r w:rsidR="00823C70" w:rsidRPr="006472EF">
        <w:rPr>
          <w:rFonts w:ascii="Arial" w:hAnsi="Arial" w:cs="Arial"/>
          <w:lang w:val="en-GB"/>
        </w:rPr>
        <w:t xml:space="preserve">goes with demographic </w:t>
      </w:r>
      <w:r w:rsidR="0018277C" w:rsidRPr="006472EF">
        <w:rPr>
          <w:rFonts w:ascii="Arial" w:hAnsi="Arial" w:cs="Arial"/>
          <w:lang w:val="en-GB"/>
        </w:rPr>
        <w:t xml:space="preserve">trends </w:t>
      </w:r>
      <w:r w:rsidR="0018277C">
        <w:rPr>
          <w:rFonts w:ascii="Arial" w:hAnsi="Arial" w:cs="Arial"/>
          <w:lang w:val="en-GB"/>
        </w:rPr>
        <w:t xml:space="preserve">that </w:t>
      </w:r>
      <w:r w:rsidR="0018277C" w:rsidRPr="006472EF">
        <w:rPr>
          <w:rFonts w:ascii="Arial" w:hAnsi="Arial" w:cs="Arial"/>
          <w:lang w:val="en-GB"/>
        </w:rPr>
        <w:t>make</w:t>
      </w:r>
      <w:r w:rsidR="00823C70" w:rsidRPr="006472EF">
        <w:rPr>
          <w:rFonts w:ascii="Arial" w:hAnsi="Arial" w:cs="Arial"/>
          <w:lang w:val="en-GB"/>
        </w:rPr>
        <w:t xml:space="preserve"> labour mobility essential to meeting labour market and productivity challenges. </w:t>
      </w:r>
      <w:r w:rsidRPr="006472EF">
        <w:rPr>
          <w:rFonts w:ascii="Arial" w:hAnsi="Arial" w:cs="Arial"/>
          <w:lang w:val="en-GB"/>
        </w:rPr>
        <w:t xml:space="preserve">He also added that CMW highlights the rights of the migrants that make it a good platform in advancing protection towards the migrant workers. </w:t>
      </w:r>
    </w:p>
    <w:p w14:paraId="05E3CAFD" w14:textId="77777777" w:rsidR="001B012A" w:rsidRPr="006472EF" w:rsidRDefault="001B012A" w:rsidP="00D44436">
      <w:pPr>
        <w:jc w:val="both"/>
        <w:rPr>
          <w:rFonts w:ascii="Arial" w:hAnsi="Arial" w:cs="Arial"/>
          <w:lang w:val="en-GB"/>
        </w:rPr>
      </w:pPr>
    </w:p>
    <w:p w14:paraId="0EEEEF48" w14:textId="77777777" w:rsidR="00425556" w:rsidRDefault="0018277C" w:rsidP="00D8253B">
      <w:pPr>
        <w:jc w:val="both"/>
        <w:rPr>
          <w:rFonts w:ascii="Arial" w:hAnsi="Arial" w:cs="Arial"/>
          <w:lang w:val="en-GB"/>
        </w:rPr>
      </w:pPr>
      <w:r>
        <w:rPr>
          <w:rFonts w:ascii="Arial" w:hAnsi="Arial" w:cs="Arial"/>
          <w:lang w:val="en-GB"/>
        </w:rPr>
        <w:t>I</w:t>
      </w:r>
      <w:r w:rsidR="001B012A" w:rsidRPr="006472EF">
        <w:rPr>
          <w:rFonts w:ascii="Arial" w:hAnsi="Arial" w:cs="Arial"/>
          <w:lang w:val="en-GB"/>
        </w:rPr>
        <w:t xml:space="preserve">n </w:t>
      </w:r>
      <w:r w:rsidR="00651391" w:rsidRPr="006472EF">
        <w:rPr>
          <w:rFonts w:ascii="Arial" w:hAnsi="Arial" w:cs="Arial"/>
          <w:lang w:val="en-GB"/>
        </w:rPr>
        <w:t>his</w:t>
      </w:r>
      <w:r w:rsidR="001B012A" w:rsidRPr="006472EF">
        <w:rPr>
          <w:rFonts w:ascii="Arial" w:hAnsi="Arial" w:cs="Arial"/>
          <w:lang w:val="en-GB"/>
        </w:rPr>
        <w:t xml:space="preserve"> presentation, he briefly discussed </w:t>
      </w:r>
      <w:r w:rsidR="006037C0" w:rsidRPr="006472EF">
        <w:rPr>
          <w:rFonts w:ascii="Arial" w:hAnsi="Arial" w:cs="Arial"/>
          <w:lang w:val="en-GB"/>
        </w:rPr>
        <w:t>5 out of 8</w:t>
      </w:r>
      <w:r w:rsidR="00651391" w:rsidRPr="006472EF">
        <w:rPr>
          <w:rFonts w:ascii="Arial" w:hAnsi="Arial" w:cs="Arial"/>
          <w:lang w:val="en-GB"/>
        </w:rPr>
        <w:t xml:space="preserve"> parts of the convention that are needful for understanding and guidance</w:t>
      </w:r>
      <w:r w:rsidR="00A47099">
        <w:rPr>
          <w:rFonts w:ascii="Arial" w:hAnsi="Arial" w:cs="Arial"/>
          <w:lang w:val="en-GB"/>
        </w:rPr>
        <w:t xml:space="preserve"> for the lawyers in their future work on migration</w:t>
      </w:r>
      <w:r w:rsidR="00651391" w:rsidRPr="006472EF">
        <w:rPr>
          <w:rFonts w:ascii="Arial" w:hAnsi="Arial" w:cs="Arial"/>
          <w:lang w:val="en-GB"/>
        </w:rPr>
        <w:t xml:space="preserve">. </w:t>
      </w:r>
      <w:r w:rsidR="006037C0" w:rsidRPr="006472EF">
        <w:rPr>
          <w:rFonts w:ascii="Arial" w:hAnsi="Arial" w:cs="Arial"/>
          <w:lang w:val="en-GB"/>
        </w:rPr>
        <w:t xml:space="preserve">He discussed part 1 which greatly </w:t>
      </w:r>
      <w:r w:rsidR="00A47099">
        <w:rPr>
          <w:rFonts w:ascii="Arial" w:hAnsi="Arial" w:cs="Arial"/>
          <w:lang w:val="en-GB"/>
        </w:rPr>
        <w:t>covers</w:t>
      </w:r>
      <w:r w:rsidR="006037C0" w:rsidRPr="006472EF">
        <w:rPr>
          <w:rFonts w:ascii="Arial" w:hAnsi="Arial" w:cs="Arial"/>
          <w:lang w:val="en-GB"/>
        </w:rPr>
        <w:t xml:space="preserve"> the scope and definitions of the convention.</w:t>
      </w:r>
      <w:r w:rsidR="00D8253B" w:rsidRPr="006472EF">
        <w:rPr>
          <w:rFonts w:ascii="Arial" w:hAnsi="Arial" w:cs="Arial"/>
          <w:lang w:val="en-GB"/>
        </w:rPr>
        <w:t xml:space="preserve"> </w:t>
      </w:r>
      <w:r w:rsidR="00425556" w:rsidRPr="006472EF">
        <w:rPr>
          <w:rFonts w:ascii="Arial" w:hAnsi="Arial" w:cs="Arial"/>
          <w:lang w:val="en-GB"/>
        </w:rPr>
        <w:t>Part 2 of the convention was discussed next by the speaker</w:t>
      </w:r>
      <w:r w:rsidR="008955DD">
        <w:rPr>
          <w:rFonts w:ascii="Arial" w:hAnsi="Arial" w:cs="Arial"/>
          <w:lang w:val="en-GB"/>
        </w:rPr>
        <w:t xml:space="preserve"> in which he elaborated </w:t>
      </w:r>
      <w:r w:rsidR="00425556" w:rsidRPr="006472EF">
        <w:rPr>
          <w:rFonts w:ascii="Arial" w:hAnsi="Arial" w:cs="Arial"/>
          <w:lang w:val="en-GB"/>
        </w:rPr>
        <w:t>on the non-discriminatory clause that</w:t>
      </w:r>
      <w:r w:rsidR="008955DD">
        <w:rPr>
          <w:rFonts w:ascii="Arial" w:hAnsi="Arial" w:cs="Arial"/>
          <w:lang w:val="en-GB"/>
        </w:rPr>
        <w:t xml:space="preserve"> was included in the convention. This clause emphasised </w:t>
      </w:r>
      <w:r w:rsidR="00425556" w:rsidRPr="006472EF">
        <w:rPr>
          <w:rFonts w:ascii="Arial" w:hAnsi="Arial" w:cs="Arial"/>
          <w:lang w:val="en-GB"/>
        </w:rPr>
        <w:t>the rights of the migrant workers regardless of their legal status, sex, colour, etc.</w:t>
      </w:r>
      <w:r w:rsidR="00425556">
        <w:rPr>
          <w:rFonts w:ascii="Arial" w:hAnsi="Arial" w:cs="Arial"/>
          <w:lang w:val="en-GB"/>
        </w:rPr>
        <w:t xml:space="preserve"> </w:t>
      </w:r>
      <w:r w:rsidR="003C300B">
        <w:rPr>
          <w:rFonts w:ascii="Arial" w:hAnsi="Arial" w:cs="Arial"/>
          <w:lang w:val="en-GB"/>
        </w:rPr>
        <w:t>According to him, these two parts of the convention are essential to note as these are t</w:t>
      </w:r>
      <w:r>
        <w:rPr>
          <w:rFonts w:ascii="Arial" w:hAnsi="Arial" w:cs="Arial"/>
          <w:lang w:val="en-GB"/>
        </w:rPr>
        <w:t>he background of the convention.</w:t>
      </w:r>
    </w:p>
    <w:p w14:paraId="7F5E4670" w14:textId="77777777" w:rsidR="0018277C" w:rsidRDefault="0018277C" w:rsidP="00D8253B">
      <w:pPr>
        <w:jc w:val="both"/>
        <w:rPr>
          <w:rFonts w:ascii="Arial" w:hAnsi="Arial" w:cs="Arial"/>
          <w:lang w:val="en-GB"/>
        </w:rPr>
      </w:pPr>
    </w:p>
    <w:p w14:paraId="5EC13A1C" w14:textId="77777777" w:rsidR="0003646F" w:rsidRDefault="0018277C" w:rsidP="00D8253B">
      <w:pPr>
        <w:jc w:val="both"/>
        <w:rPr>
          <w:rFonts w:ascii="Arial" w:hAnsi="Arial" w:cs="Arial"/>
          <w:lang w:val="en-GB"/>
        </w:rPr>
      </w:pPr>
      <w:r>
        <w:rPr>
          <w:rFonts w:ascii="Arial" w:hAnsi="Arial" w:cs="Arial"/>
          <w:lang w:val="en-GB"/>
        </w:rPr>
        <w:t>The third part of the treaty</w:t>
      </w:r>
      <w:r w:rsidR="00425556" w:rsidRPr="006472EF">
        <w:rPr>
          <w:rFonts w:ascii="Arial" w:hAnsi="Arial" w:cs="Arial"/>
          <w:lang w:val="en-GB"/>
        </w:rPr>
        <w:t xml:space="preserve"> is the enumeration of the rights of the migrant workers as being agreed in the convention. He said that this part includes rights addressing specific protection needs in light of the particular vulnerability of migrant workers and members of their families and restates rights spelled out in the International Covenants with respect to political, civil, economic, cultural and social rights, and o</w:t>
      </w:r>
      <w:r w:rsidR="00425556">
        <w:rPr>
          <w:rFonts w:ascii="Arial" w:hAnsi="Arial" w:cs="Arial"/>
          <w:lang w:val="en-GB"/>
        </w:rPr>
        <w:t xml:space="preserve">ther core human rights treaties. </w:t>
      </w:r>
      <w:r w:rsidR="00324ED6">
        <w:rPr>
          <w:rFonts w:ascii="Arial" w:hAnsi="Arial" w:cs="Arial"/>
          <w:lang w:val="en-GB"/>
        </w:rPr>
        <w:t xml:space="preserve">Lawyers present in the </w:t>
      </w:r>
      <w:r w:rsidR="00E37CC2">
        <w:rPr>
          <w:rFonts w:ascii="Arial" w:hAnsi="Arial" w:cs="Arial"/>
          <w:lang w:val="en-GB"/>
        </w:rPr>
        <w:t xml:space="preserve">meeting raised the issue on how can they engage on the process of protecting the rights of the migrants </w:t>
      </w:r>
      <w:r w:rsidR="00E37CC2" w:rsidRPr="008955DD">
        <w:rPr>
          <w:rFonts w:ascii="Arial" w:hAnsi="Arial" w:cs="Arial"/>
          <w:lang w:val="en-GB"/>
        </w:rPr>
        <w:t>putting</w:t>
      </w:r>
      <w:r w:rsidR="00E37CC2" w:rsidRPr="0018277C">
        <w:rPr>
          <w:rFonts w:ascii="Arial" w:hAnsi="Arial" w:cs="Arial"/>
          <w:color w:val="FF0000"/>
          <w:lang w:val="en-GB"/>
        </w:rPr>
        <w:t xml:space="preserve"> </w:t>
      </w:r>
      <w:r w:rsidR="00E37CC2">
        <w:rPr>
          <w:rFonts w:ascii="Arial" w:hAnsi="Arial" w:cs="Arial"/>
          <w:lang w:val="en-GB"/>
        </w:rPr>
        <w:t xml:space="preserve">into account their status as lawyers. </w:t>
      </w:r>
      <w:r w:rsidR="00E73CF3">
        <w:rPr>
          <w:rFonts w:ascii="Arial" w:hAnsi="Arial" w:cs="Arial"/>
          <w:lang w:val="en-GB"/>
        </w:rPr>
        <w:t xml:space="preserve">The speaker responded to them saying that as lawyers interpret laws, it is vital to work on proper interpretation </w:t>
      </w:r>
      <w:r w:rsidR="0003646F">
        <w:rPr>
          <w:rFonts w:ascii="Arial" w:hAnsi="Arial" w:cs="Arial"/>
          <w:lang w:val="en-GB"/>
        </w:rPr>
        <w:t>of the rights of the migrants. It is also important to no</w:t>
      </w:r>
      <w:r w:rsidR="008955DD">
        <w:rPr>
          <w:rFonts w:ascii="Arial" w:hAnsi="Arial" w:cs="Arial"/>
          <w:lang w:val="en-GB"/>
        </w:rPr>
        <w:t xml:space="preserve">te that lawyers can be </w:t>
      </w:r>
      <w:proofErr w:type="gramStart"/>
      <w:r w:rsidR="008955DD">
        <w:rPr>
          <w:rFonts w:ascii="Arial" w:hAnsi="Arial" w:cs="Arial"/>
          <w:lang w:val="en-GB"/>
        </w:rPr>
        <w:t>an agent that ensure</w:t>
      </w:r>
      <w:proofErr w:type="gramEnd"/>
      <w:r w:rsidR="008955DD">
        <w:rPr>
          <w:rFonts w:ascii="Arial" w:hAnsi="Arial" w:cs="Arial"/>
          <w:lang w:val="en-GB"/>
        </w:rPr>
        <w:t xml:space="preserve"> the protection of </w:t>
      </w:r>
      <w:r w:rsidR="002E5D43">
        <w:rPr>
          <w:rFonts w:ascii="Arial" w:hAnsi="Arial" w:cs="Arial"/>
          <w:lang w:val="en-GB"/>
        </w:rPr>
        <w:t xml:space="preserve">the rights of </w:t>
      </w:r>
      <w:r w:rsidR="008955DD">
        <w:rPr>
          <w:rFonts w:ascii="Arial" w:hAnsi="Arial" w:cs="Arial"/>
          <w:lang w:val="en-GB"/>
        </w:rPr>
        <w:t>migrant workers</w:t>
      </w:r>
      <w:r w:rsidR="002E5D43">
        <w:rPr>
          <w:rFonts w:ascii="Arial" w:hAnsi="Arial" w:cs="Arial"/>
          <w:lang w:val="en-GB"/>
        </w:rPr>
        <w:t>.</w:t>
      </w:r>
    </w:p>
    <w:p w14:paraId="35DF3517" w14:textId="77777777" w:rsidR="008955DD" w:rsidRDefault="008955DD" w:rsidP="00D8253B">
      <w:pPr>
        <w:jc w:val="both"/>
        <w:rPr>
          <w:rFonts w:ascii="Arial" w:hAnsi="Arial" w:cs="Arial"/>
          <w:lang w:val="en-GB"/>
        </w:rPr>
      </w:pPr>
    </w:p>
    <w:p w14:paraId="4F0482EE" w14:textId="77777777" w:rsidR="00425556" w:rsidRPr="00A657E1" w:rsidRDefault="00425556" w:rsidP="00A657E1">
      <w:pPr>
        <w:jc w:val="both"/>
        <w:rPr>
          <w:rFonts w:ascii="Arial" w:hAnsi="Arial" w:cs="Arial"/>
          <w:lang w:val="en-GB"/>
        </w:rPr>
      </w:pPr>
      <w:r>
        <w:rPr>
          <w:rFonts w:ascii="Arial" w:hAnsi="Arial" w:cs="Arial"/>
          <w:lang w:val="en-GB"/>
        </w:rPr>
        <w:t xml:space="preserve">Part 4 talks about the </w:t>
      </w:r>
      <w:r w:rsidRPr="006472EF">
        <w:rPr>
          <w:rFonts w:ascii="Arial" w:hAnsi="Arial" w:cs="Arial"/>
          <w:lang w:val="en-GB"/>
        </w:rPr>
        <w:t>other rights of a documented and undocumented migrant worker</w:t>
      </w:r>
      <w:r>
        <w:rPr>
          <w:rFonts w:ascii="Arial" w:hAnsi="Arial" w:cs="Arial"/>
          <w:lang w:val="en-GB"/>
        </w:rPr>
        <w:t xml:space="preserve">. </w:t>
      </w:r>
      <w:r w:rsidR="0018277C">
        <w:rPr>
          <w:rFonts w:ascii="Arial" w:hAnsi="Arial" w:cs="Arial"/>
          <w:lang w:val="en-GB"/>
        </w:rPr>
        <w:t>At</w:t>
      </w:r>
      <w:r>
        <w:rPr>
          <w:rFonts w:ascii="Arial" w:hAnsi="Arial" w:cs="Arial"/>
          <w:lang w:val="en-GB"/>
        </w:rPr>
        <w:t xml:space="preserve"> </w:t>
      </w:r>
      <w:r w:rsidR="0003646F">
        <w:rPr>
          <w:rFonts w:ascii="Arial" w:hAnsi="Arial" w:cs="Arial"/>
          <w:lang w:val="en-GB"/>
        </w:rPr>
        <w:t xml:space="preserve">this juncture, </w:t>
      </w:r>
      <w:r w:rsidR="00A657E1">
        <w:rPr>
          <w:rFonts w:ascii="Arial" w:hAnsi="Arial" w:cs="Arial"/>
          <w:lang w:val="en-GB"/>
        </w:rPr>
        <w:t>there was good discussion on the process of how Sri Lankan remittances are being remitted. One of the participants asked if how effective Sri Lanka on the remittances. The discussant responded that Sri L</w:t>
      </w:r>
      <w:r w:rsidR="00A657E1" w:rsidRPr="00A657E1">
        <w:rPr>
          <w:rFonts w:ascii="Arial" w:hAnsi="Arial" w:cs="Arial"/>
          <w:lang w:val="en-GB"/>
        </w:rPr>
        <w:t xml:space="preserve">anka has taken </w:t>
      </w:r>
      <w:r w:rsidR="00A657E1" w:rsidRPr="00A657E1">
        <w:rPr>
          <w:rFonts w:ascii="Arial" w:hAnsi="Arial" w:cs="Arial"/>
          <w:lang w:val="en-GB"/>
        </w:rPr>
        <w:lastRenderedPageBreak/>
        <w:t>measures to facilitate the transfer of migran</w:t>
      </w:r>
      <w:r w:rsidR="00A657E1">
        <w:rPr>
          <w:rFonts w:ascii="Arial" w:hAnsi="Arial" w:cs="Arial"/>
          <w:lang w:val="en-GB"/>
        </w:rPr>
        <w:t xml:space="preserve">t workers’ earnings and savings. </w:t>
      </w:r>
      <w:r w:rsidR="00F15024">
        <w:rPr>
          <w:rFonts w:ascii="Arial" w:hAnsi="Arial" w:cs="Arial"/>
          <w:lang w:val="en-GB"/>
        </w:rPr>
        <w:t xml:space="preserve">Another lawyer asked on how they can further protect the migrants from Sri Lanka in the destination countries? </w:t>
      </w:r>
      <w:r w:rsidR="00A657E1">
        <w:rPr>
          <w:rFonts w:ascii="Arial" w:hAnsi="Arial" w:cs="Arial"/>
          <w:lang w:val="en-GB"/>
        </w:rPr>
        <w:t xml:space="preserve">He </w:t>
      </w:r>
      <w:r w:rsidR="00F15024">
        <w:rPr>
          <w:rFonts w:ascii="Arial" w:hAnsi="Arial" w:cs="Arial"/>
          <w:lang w:val="en-GB"/>
        </w:rPr>
        <w:t>then</w:t>
      </w:r>
      <w:r w:rsidR="00A657E1">
        <w:rPr>
          <w:rFonts w:ascii="Arial" w:hAnsi="Arial" w:cs="Arial"/>
          <w:lang w:val="en-GB"/>
        </w:rPr>
        <w:t xml:space="preserve"> </w:t>
      </w:r>
      <w:r w:rsidR="00F15024">
        <w:rPr>
          <w:rFonts w:ascii="Arial" w:hAnsi="Arial" w:cs="Arial"/>
          <w:lang w:val="en-GB"/>
        </w:rPr>
        <w:t>responded</w:t>
      </w:r>
      <w:r w:rsidR="00A657E1">
        <w:rPr>
          <w:rFonts w:ascii="Arial" w:hAnsi="Arial" w:cs="Arial"/>
          <w:lang w:val="en-GB"/>
        </w:rPr>
        <w:t xml:space="preserve"> that </w:t>
      </w:r>
      <w:r w:rsidR="00A657E1" w:rsidRPr="00A657E1">
        <w:rPr>
          <w:rFonts w:ascii="Arial" w:hAnsi="Arial" w:cs="Arial"/>
          <w:lang w:val="en-GB"/>
        </w:rPr>
        <w:t>Training programmes by the Sri Lanka Bureau for Foreign Employment for registe</w:t>
      </w:r>
      <w:r w:rsidR="00A657E1">
        <w:rPr>
          <w:rFonts w:ascii="Arial" w:hAnsi="Arial" w:cs="Arial"/>
          <w:lang w:val="en-GB"/>
        </w:rPr>
        <w:t>red migrants prior to departure</w:t>
      </w:r>
      <w:r w:rsidR="00F15024">
        <w:rPr>
          <w:rFonts w:ascii="Arial" w:hAnsi="Arial" w:cs="Arial"/>
          <w:lang w:val="en-GB"/>
        </w:rPr>
        <w:t xml:space="preserve"> and the e</w:t>
      </w:r>
      <w:r w:rsidR="00A657E1" w:rsidRPr="00A657E1">
        <w:rPr>
          <w:rFonts w:ascii="Arial" w:hAnsi="Arial" w:cs="Arial"/>
          <w:lang w:val="en-GB"/>
        </w:rPr>
        <w:t>stablishment of 8 regional Migrant Information and Service Desks (as a pilot project)</w:t>
      </w:r>
      <w:r w:rsidR="00F15024">
        <w:rPr>
          <w:rFonts w:ascii="Arial" w:hAnsi="Arial" w:cs="Arial"/>
          <w:lang w:val="en-GB"/>
        </w:rPr>
        <w:t xml:space="preserve"> are essential steps for migrant workers’ protection</w:t>
      </w:r>
      <w:r w:rsidR="00A657E1">
        <w:rPr>
          <w:rFonts w:ascii="Arial" w:hAnsi="Arial" w:cs="Arial"/>
          <w:lang w:val="en-GB"/>
        </w:rPr>
        <w:t xml:space="preserve">. </w:t>
      </w:r>
    </w:p>
    <w:p w14:paraId="7B1FBA8D" w14:textId="77777777" w:rsidR="00425556" w:rsidRDefault="00425556" w:rsidP="00CC2BEC">
      <w:pPr>
        <w:jc w:val="both"/>
        <w:rPr>
          <w:rFonts w:ascii="Arial" w:hAnsi="Arial" w:cs="Arial"/>
          <w:lang w:val="en-GB"/>
        </w:rPr>
      </w:pPr>
    </w:p>
    <w:p w14:paraId="0B44A81D" w14:textId="77777777" w:rsidR="00A47099" w:rsidRPr="006472EF" w:rsidRDefault="0018277C" w:rsidP="00A47099">
      <w:pPr>
        <w:jc w:val="both"/>
        <w:rPr>
          <w:rFonts w:ascii="Arial" w:hAnsi="Arial" w:cs="Arial"/>
          <w:lang w:val="en-GB"/>
        </w:rPr>
      </w:pPr>
      <w:r>
        <w:rPr>
          <w:rFonts w:ascii="Arial" w:hAnsi="Arial" w:cs="Arial"/>
          <w:lang w:val="en-GB"/>
        </w:rPr>
        <w:t>H</w:t>
      </w:r>
      <w:r w:rsidR="00425556">
        <w:rPr>
          <w:rFonts w:ascii="Arial" w:hAnsi="Arial" w:cs="Arial"/>
          <w:lang w:val="en-GB"/>
        </w:rPr>
        <w:t xml:space="preserve">e discussed part 6 as his last coverage. </w:t>
      </w:r>
      <w:r w:rsidR="0003646F">
        <w:rPr>
          <w:rFonts w:ascii="Arial" w:hAnsi="Arial" w:cs="Arial"/>
          <w:lang w:val="en-GB"/>
        </w:rPr>
        <w:t>The last part</w:t>
      </w:r>
      <w:r w:rsidR="00425556">
        <w:rPr>
          <w:rFonts w:ascii="Arial" w:hAnsi="Arial" w:cs="Arial"/>
          <w:lang w:val="en-GB"/>
        </w:rPr>
        <w:t xml:space="preserve"> discussed about the migration policies </w:t>
      </w:r>
      <w:r w:rsidR="00425556" w:rsidRPr="006472EF">
        <w:rPr>
          <w:rFonts w:ascii="Arial" w:hAnsi="Arial" w:cs="Arial"/>
          <w:lang w:val="en-GB"/>
        </w:rPr>
        <w:t>that the convention has provided for the easy and safe migration of MW</w:t>
      </w:r>
      <w:r w:rsidR="00A47099">
        <w:rPr>
          <w:rFonts w:ascii="Arial" w:hAnsi="Arial" w:cs="Arial"/>
          <w:lang w:val="en-GB"/>
        </w:rPr>
        <w:t xml:space="preserve">. </w:t>
      </w:r>
      <w:r w:rsidR="00A47099" w:rsidRPr="006472EF">
        <w:rPr>
          <w:rFonts w:ascii="Arial" w:hAnsi="Arial" w:cs="Arial"/>
          <w:lang w:val="en-GB"/>
        </w:rPr>
        <w:t xml:space="preserve">He also shared to the participants other treaties that protect migrant workers. Migrant workers are protected under: </w:t>
      </w:r>
    </w:p>
    <w:p w14:paraId="63F221CC" w14:textId="77777777" w:rsidR="00A47099" w:rsidRPr="006472EF" w:rsidRDefault="00A47099" w:rsidP="00A47099">
      <w:pPr>
        <w:jc w:val="both"/>
        <w:rPr>
          <w:rFonts w:ascii="Arial" w:hAnsi="Arial" w:cs="Arial"/>
          <w:lang w:val="en-GB"/>
        </w:rPr>
      </w:pPr>
    </w:p>
    <w:p w14:paraId="5B0770F7" w14:textId="77777777" w:rsidR="00A47099" w:rsidRPr="006472EF" w:rsidRDefault="00A47099" w:rsidP="00A47099">
      <w:pPr>
        <w:numPr>
          <w:ilvl w:val="0"/>
          <w:numId w:val="14"/>
        </w:numPr>
        <w:jc w:val="both"/>
        <w:rPr>
          <w:rFonts w:ascii="Arial" w:hAnsi="Arial" w:cs="Arial"/>
          <w:lang w:val="en-GB"/>
        </w:rPr>
      </w:pPr>
      <w:r w:rsidRPr="006472EF">
        <w:rPr>
          <w:rFonts w:ascii="Arial" w:hAnsi="Arial" w:cs="Arial"/>
          <w:lang w:val="en-GB"/>
        </w:rPr>
        <w:t>International Covenant on Civil and Political Rights (ICCPR)</w:t>
      </w:r>
    </w:p>
    <w:p w14:paraId="4785961C" w14:textId="77777777" w:rsidR="00A47099" w:rsidRPr="006472EF" w:rsidRDefault="00A47099" w:rsidP="00A47099">
      <w:pPr>
        <w:numPr>
          <w:ilvl w:val="0"/>
          <w:numId w:val="14"/>
        </w:numPr>
        <w:jc w:val="both"/>
        <w:rPr>
          <w:rFonts w:ascii="Arial" w:hAnsi="Arial" w:cs="Arial"/>
          <w:lang w:val="en-GB"/>
        </w:rPr>
      </w:pPr>
      <w:r w:rsidRPr="006472EF">
        <w:rPr>
          <w:rFonts w:ascii="Arial" w:hAnsi="Arial" w:cs="Arial"/>
          <w:lang w:val="en-GB"/>
        </w:rPr>
        <w:t>International Covenant on Economic, Social and Cultural Rights (ICESCR)</w:t>
      </w:r>
    </w:p>
    <w:p w14:paraId="6ADC9CF7" w14:textId="77777777" w:rsidR="00A47099" w:rsidRPr="006472EF" w:rsidRDefault="00A47099" w:rsidP="00A47099">
      <w:pPr>
        <w:numPr>
          <w:ilvl w:val="0"/>
          <w:numId w:val="14"/>
        </w:numPr>
        <w:jc w:val="both"/>
        <w:rPr>
          <w:rFonts w:ascii="Arial" w:hAnsi="Arial" w:cs="Arial"/>
          <w:lang w:val="en-GB"/>
        </w:rPr>
      </w:pPr>
      <w:r w:rsidRPr="006472EF">
        <w:rPr>
          <w:rFonts w:ascii="Arial" w:hAnsi="Arial" w:cs="Arial"/>
          <w:lang w:val="en-GB"/>
        </w:rPr>
        <w:t>Committee on the Elimination of Racial Discrimination (CERD)</w:t>
      </w:r>
    </w:p>
    <w:p w14:paraId="2C7EA60B" w14:textId="77777777" w:rsidR="00A47099" w:rsidRPr="006472EF" w:rsidRDefault="00A47099" w:rsidP="00A47099">
      <w:pPr>
        <w:numPr>
          <w:ilvl w:val="0"/>
          <w:numId w:val="14"/>
        </w:numPr>
        <w:jc w:val="both"/>
        <w:rPr>
          <w:rFonts w:ascii="Arial" w:hAnsi="Arial" w:cs="Arial"/>
          <w:lang w:val="en-GB"/>
        </w:rPr>
      </w:pPr>
      <w:r w:rsidRPr="006472EF">
        <w:rPr>
          <w:rFonts w:ascii="Arial" w:hAnsi="Arial" w:cs="Arial"/>
          <w:lang w:val="en-GB"/>
        </w:rPr>
        <w:t>Convention on the Elimination of all Forms of Discrimination Against Women (CEDAW)</w:t>
      </w:r>
    </w:p>
    <w:p w14:paraId="11B4C6A5" w14:textId="77777777" w:rsidR="00A47099" w:rsidRPr="006472EF" w:rsidRDefault="00A47099" w:rsidP="00A47099">
      <w:pPr>
        <w:numPr>
          <w:ilvl w:val="0"/>
          <w:numId w:val="14"/>
        </w:numPr>
        <w:jc w:val="both"/>
        <w:rPr>
          <w:rFonts w:ascii="Arial" w:hAnsi="Arial" w:cs="Arial"/>
          <w:lang w:val="en-GB"/>
        </w:rPr>
      </w:pPr>
      <w:r w:rsidRPr="006472EF">
        <w:rPr>
          <w:rFonts w:ascii="Arial" w:hAnsi="Arial" w:cs="Arial"/>
          <w:lang w:val="en-GB"/>
        </w:rPr>
        <w:t>Convention against Torture and Other Cruel, Inhuman or Degrading Treatment or Punishment (CAT)</w:t>
      </w:r>
    </w:p>
    <w:p w14:paraId="5F3568D4" w14:textId="77777777" w:rsidR="00A47099" w:rsidRDefault="00A47099" w:rsidP="00A47099">
      <w:pPr>
        <w:numPr>
          <w:ilvl w:val="0"/>
          <w:numId w:val="14"/>
        </w:numPr>
        <w:jc w:val="both"/>
        <w:rPr>
          <w:rFonts w:ascii="Arial" w:hAnsi="Arial" w:cs="Arial"/>
          <w:lang w:val="en-GB"/>
        </w:rPr>
      </w:pPr>
      <w:r w:rsidRPr="006472EF">
        <w:rPr>
          <w:rFonts w:ascii="Arial" w:hAnsi="Arial" w:cs="Arial"/>
          <w:lang w:val="en-GB"/>
        </w:rPr>
        <w:t>Convention on the Rights of Persons with Disabilities (CRPD)</w:t>
      </w:r>
    </w:p>
    <w:p w14:paraId="1F037265" w14:textId="77777777" w:rsidR="002E5D43" w:rsidRPr="006472EF" w:rsidRDefault="002E5D43" w:rsidP="00A47099">
      <w:pPr>
        <w:numPr>
          <w:ilvl w:val="0"/>
          <w:numId w:val="14"/>
        </w:numPr>
        <w:jc w:val="both"/>
        <w:rPr>
          <w:rFonts w:ascii="Arial" w:hAnsi="Arial" w:cs="Arial"/>
          <w:lang w:val="en-GB"/>
        </w:rPr>
      </w:pPr>
      <w:r>
        <w:rPr>
          <w:rFonts w:ascii="Arial" w:hAnsi="Arial" w:cs="Arial"/>
          <w:lang w:val="en-GB"/>
        </w:rPr>
        <w:t xml:space="preserve">Convention against Enforced Disappearances (CED) </w:t>
      </w:r>
    </w:p>
    <w:p w14:paraId="62485D50" w14:textId="77777777" w:rsidR="00AC61A6" w:rsidRPr="006472EF" w:rsidRDefault="00AC61A6" w:rsidP="00AC61A6">
      <w:pPr>
        <w:jc w:val="both"/>
        <w:rPr>
          <w:rFonts w:ascii="Arial" w:hAnsi="Arial" w:cs="Arial"/>
          <w:lang w:val="en-GB"/>
        </w:rPr>
      </w:pPr>
    </w:p>
    <w:p w14:paraId="0D30B0FD" w14:textId="77777777" w:rsidR="00144E28" w:rsidRPr="006472EF" w:rsidRDefault="00BE1219" w:rsidP="00CC2BEC">
      <w:pPr>
        <w:jc w:val="both"/>
        <w:rPr>
          <w:rFonts w:ascii="Arial" w:hAnsi="Arial" w:cs="Arial"/>
          <w:lang w:val="en-GB"/>
        </w:rPr>
      </w:pPr>
      <w:r w:rsidRPr="006472EF">
        <w:rPr>
          <w:rFonts w:ascii="Arial" w:hAnsi="Arial" w:cs="Arial"/>
          <w:lang w:val="en-GB"/>
        </w:rPr>
        <w:t xml:space="preserve">Right after his discussion, the floor was opened for questions and interventions. </w:t>
      </w:r>
      <w:proofErr w:type="spellStart"/>
      <w:r w:rsidRPr="006472EF">
        <w:rPr>
          <w:rFonts w:ascii="Arial" w:hAnsi="Arial" w:cs="Arial"/>
          <w:lang w:val="en-GB"/>
        </w:rPr>
        <w:t>Piyasiri</w:t>
      </w:r>
      <w:proofErr w:type="spellEnd"/>
      <w:r w:rsidRPr="006472EF">
        <w:rPr>
          <w:rFonts w:ascii="Arial" w:hAnsi="Arial" w:cs="Arial"/>
          <w:lang w:val="en-GB"/>
        </w:rPr>
        <w:t xml:space="preserve"> commented that Convention on Migrant Workers was not the first convention held for MW. He said that there was a former convention signed for the protection of MW and that’s the ILO Convention on Migrant Workers. One of the delegates asked the question if </w:t>
      </w:r>
      <w:r w:rsidR="006406C5" w:rsidRPr="006472EF">
        <w:rPr>
          <w:rFonts w:ascii="Arial" w:hAnsi="Arial" w:cs="Arial"/>
          <w:lang w:val="en-GB"/>
        </w:rPr>
        <w:t xml:space="preserve">how </w:t>
      </w:r>
      <w:r w:rsidR="00FB7D31" w:rsidRPr="006472EF">
        <w:rPr>
          <w:rFonts w:ascii="Arial" w:hAnsi="Arial" w:cs="Arial"/>
          <w:lang w:val="en-GB"/>
        </w:rPr>
        <w:t>children of MW are</w:t>
      </w:r>
      <w:r w:rsidR="006406C5" w:rsidRPr="006472EF">
        <w:rPr>
          <w:rFonts w:ascii="Arial" w:hAnsi="Arial" w:cs="Arial"/>
          <w:lang w:val="en-GB"/>
        </w:rPr>
        <w:t xml:space="preserve"> protected. </w:t>
      </w:r>
      <w:r w:rsidR="00FB7D31" w:rsidRPr="006472EF">
        <w:rPr>
          <w:rFonts w:ascii="Arial" w:hAnsi="Arial" w:cs="Arial"/>
          <w:lang w:val="en-GB"/>
        </w:rPr>
        <w:t xml:space="preserve">He answered that the Sri Lankan government issued a proclamation to not allow mothers to go abroad once she has a child at the age of </w:t>
      </w:r>
      <w:r w:rsidR="00AC229B">
        <w:rPr>
          <w:rFonts w:ascii="Arial" w:hAnsi="Arial" w:cs="Arial"/>
          <w:lang w:val="en-GB"/>
        </w:rPr>
        <w:t>5 years</w:t>
      </w:r>
      <w:r w:rsidR="00FB7D31" w:rsidRPr="006472EF">
        <w:rPr>
          <w:rFonts w:ascii="Arial" w:hAnsi="Arial" w:cs="Arial"/>
          <w:lang w:val="en-GB"/>
        </w:rPr>
        <w:t xml:space="preserve">. </w:t>
      </w:r>
    </w:p>
    <w:p w14:paraId="2002951B" w14:textId="77777777" w:rsidR="00FB7D31" w:rsidRPr="006472EF" w:rsidRDefault="00FB7D31" w:rsidP="00CC2BEC">
      <w:pPr>
        <w:jc w:val="both"/>
        <w:rPr>
          <w:rFonts w:ascii="Arial" w:hAnsi="Arial" w:cs="Arial"/>
          <w:lang w:val="en-GB"/>
        </w:rPr>
      </w:pPr>
    </w:p>
    <w:tbl>
      <w:tblPr>
        <w:tblStyle w:val="TableGrid"/>
        <w:tblW w:w="0" w:type="auto"/>
        <w:shd w:val="clear" w:color="auto" w:fill="000000" w:themeFill="text1"/>
        <w:tblLook w:val="04A0" w:firstRow="1" w:lastRow="0" w:firstColumn="1" w:lastColumn="0" w:noHBand="0" w:noVBand="1"/>
      </w:tblPr>
      <w:tblGrid>
        <w:gridCol w:w="9243"/>
      </w:tblGrid>
      <w:tr w:rsidR="0041597A" w:rsidRPr="006472EF" w14:paraId="24694158" w14:textId="77777777" w:rsidTr="00951868">
        <w:tc>
          <w:tcPr>
            <w:tcW w:w="11016" w:type="dxa"/>
            <w:shd w:val="clear" w:color="auto" w:fill="000000" w:themeFill="text1"/>
          </w:tcPr>
          <w:p w14:paraId="1E1EF352" w14:textId="77777777" w:rsidR="0041597A" w:rsidRPr="006472EF" w:rsidRDefault="00FB7D31" w:rsidP="00951868">
            <w:pPr>
              <w:jc w:val="both"/>
              <w:rPr>
                <w:rFonts w:ascii="Times New Roman" w:hAnsi="Times New Roman" w:cs="Times New Roman"/>
                <w:sz w:val="28"/>
                <w:szCs w:val="28"/>
                <w:lang w:val="en-GB"/>
              </w:rPr>
            </w:pPr>
            <w:r w:rsidRPr="006472EF">
              <w:rPr>
                <w:rFonts w:ascii="Times New Roman" w:hAnsi="Times New Roman" w:cs="Times New Roman"/>
                <w:sz w:val="28"/>
                <w:szCs w:val="28"/>
                <w:lang w:val="en-GB"/>
              </w:rPr>
              <w:t>ILO Migrant Worker Standards</w:t>
            </w:r>
          </w:p>
        </w:tc>
      </w:tr>
    </w:tbl>
    <w:p w14:paraId="74FC9B6A" w14:textId="77777777" w:rsidR="00350033" w:rsidRPr="006472EF" w:rsidRDefault="00350033" w:rsidP="00D44436">
      <w:pPr>
        <w:jc w:val="both"/>
        <w:rPr>
          <w:rFonts w:ascii="Times New Roman" w:hAnsi="Times New Roman" w:cs="Times New Roman"/>
          <w:lang w:val="en-GB"/>
        </w:rPr>
      </w:pPr>
    </w:p>
    <w:p w14:paraId="19E33888" w14:textId="77777777" w:rsidR="00FB7D31" w:rsidRPr="006472EF" w:rsidRDefault="00FB7D31" w:rsidP="00D44436">
      <w:pPr>
        <w:jc w:val="both"/>
        <w:rPr>
          <w:rFonts w:ascii="Arial" w:hAnsi="Arial" w:cs="Arial"/>
          <w:b/>
          <w:lang w:val="en-GB"/>
        </w:rPr>
      </w:pPr>
      <w:proofErr w:type="spellStart"/>
      <w:r w:rsidRPr="006472EF">
        <w:rPr>
          <w:rFonts w:ascii="Arial" w:hAnsi="Arial" w:cs="Arial"/>
          <w:b/>
          <w:lang w:val="en-GB"/>
        </w:rPr>
        <w:t>Piyasiri</w:t>
      </w:r>
      <w:proofErr w:type="spellEnd"/>
      <w:r w:rsidRPr="006472EF">
        <w:rPr>
          <w:rFonts w:ascii="Arial" w:hAnsi="Arial" w:cs="Arial"/>
          <w:b/>
          <w:lang w:val="en-GB"/>
        </w:rPr>
        <w:t xml:space="preserve"> </w:t>
      </w:r>
      <w:proofErr w:type="spellStart"/>
      <w:r w:rsidRPr="006472EF">
        <w:rPr>
          <w:rFonts w:ascii="Arial" w:hAnsi="Arial" w:cs="Arial"/>
          <w:b/>
          <w:lang w:val="en-GB"/>
        </w:rPr>
        <w:t>Wickramasekara</w:t>
      </w:r>
      <w:proofErr w:type="spellEnd"/>
    </w:p>
    <w:p w14:paraId="3CFC792C" w14:textId="77777777" w:rsidR="00FB7D31" w:rsidRPr="006472EF" w:rsidRDefault="00FB7D31" w:rsidP="00D44436">
      <w:pPr>
        <w:jc w:val="both"/>
        <w:rPr>
          <w:rFonts w:ascii="Arial" w:hAnsi="Arial" w:cs="Arial"/>
          <w:lang w:val="en-GB"/>
        </w:rPr>
      </w:pPr>
      <w:r w:rsidRPr="006472EF">
        <w:rPr>
          <w:rFonts w:ascii="Arial" w:hAnsi="Arial" w:cs="Arial"/>
          <w:lang w:val="en-GB"/>
        </w:rPr>
        <w:t>Migration Expert/ILO Consultant</w:t>
      </w:r>
    </w:p>
    <w:p w14:paraId="3CC15691" w14:textId="77777777" w:rsidR="00DF763C" w:rsidRPr="006472EF" w:rsidRDefault="00DF763C" w:rsidP="00D44436">
      <w:pPr>
        <w:jc w:val="both"/>
        <w:rPr>
          <w:rFonts w:ascii="Times New Roman" w:hAnsi="Times New Roman" w:cs="Times New Roman"/>
          <w:b/>
          <w:sz w:val="21"/>
          <w:szCs w:val="21"/>
          <w:lang w:val="en-GB"/>
        </w:rPr>
      </w:pPr>
    </w:p>
    <w:p w14:paraId="6022BA63" w14:textId="77777777" w:rsidR="00FB7D31" w:rsidRPr="006472EF" w:rsidRDefault="00FB7D31" w:rsidP="00D44436">
      <w:pPr>
        <w:jc w:val="both"/>
        <w:rPr>
          <w:rFonts w:ascii="Arial" w:hAnsi="Arial" w:cs="Arial"/>
          <w:szCs w:val="21"/>
          <w:lang w:val="en-GB"/>
        </w:rPr>
      </w:pPr>
      <w:proofErr w:type="spellStart"/>
      <w:r w:rsidRPr="006472EF">
        <w:rPr>
          <w:rFonts w:ascii="Arial" w:hAnsi="Arial" w:cs="Arial"/>
          <w:szCs w:val="21"/>
          <w:lang w:val="en-GB"/>
        </w:rPr>
        <w:t>Piyasiri</w:t>
      </w:r>
      <w:proofErr w:type="spellEnd"/>
      <w:r w:rsidRPr="006472EF">
        <w:rPr>
          <w:rFonts w:ascii="Arial" w:hAnsi="Arial" w:cs="Arial"/>
          <w:szCs w:val="21"/>
          <w:lang w:val="en-GB"/>
        </w:rPr>
        <w:t xml:space="preserve"> followed the discussion after Bradford. </w:t>
      </w:r>
      <w:r w:rsidR="00192177" w:rsidRPr="006472EF">
        <w:rPr>
          <w:rFonts w:ascii="Arial" w:hAnsi="Arial" w:cs="Arial"/>
          <w:szCs w:val="21"/>
          <w:lang w:val="en-GB"/>
        </w:rPr>
        <w:t>H</w:t>
      </w:r>
      <w:r w:rsidR="00403017" w:rsidRPr="006472EF">
        <w:rPr>
          <w:rFonts w:ascii="Arial" w:hAnsi="Arial" w:cs="Arial"/>
          <w:szCs w:val="21"/>
          <w:lang w:val="en-GB"/>
        </w:rPr>
        <w:t xml:space="preserve">e </w:t>
      </w:r>
      <w:r w:rsidR="002E5D43">
        <w:rPr>
          <w:rFonts w:ascii="Arial" w:hAnsi="Arial" w:cs="Arial"/>
          <w:szCs w:val="21"/>
          <w:lang w:val="en-GB"/>
        </w:rPr>
        <w:t xml:space="preserve">elaborated on the institutions of </w:t>
      </w:r>
      <w:r w:rsidR="00805CCF">
        <w:rPr>
          <w:rFonts w:ascii="Arial" w:hAnsi="Arial" w:cs="Arial"/>
          <w:szCs w:val="21"/>
          <w:lang w:val="en-GB"/>
        </w:rPr>
        <w:t xml:space="preserve">International Labour Organization (ILO) </w:t>
      </w:r>
      <w:r w:rsidR="002E5D43">
        <w:rPr>
          <w:rFonts w:ascii="Arial" w:hAnsi="Arial" w:cs="Arial"/>
          <w:szCs w:val="21"/>
          <w:lang w:val="en-GB"/>
        </w:rPr>
        <w:t>in its mandate and procedures</w:t>
      </w:r>
      <w:r w:rsidR="00192177" w:rsidRPr="006472EF">
        <w:rPr>
          <w:rFonts w:ascii="Arial" w:hAnsi="Arial" w:cs="Arial"/>
          <w:szCs w:val="21"/>
          <w:lang w:val="en-GB"/>
        </w:rPr>
        <w:t xml:space="preserve">. </w:t>
      </w:r>
      <w:r w:rsidRPr="006472EF">
        <w:rPr>
          <w:rFonts w:ascii="Arial" w:hAnsi="Arial" w:cs="Arial"/>
          <w:szCs w:val="21"/>
          <w:lang w:val="en-GB"/>
        </w:rPr>
        <w:t xml:space="preserve">He </w:t>
      </w:r>
      <w:r w:rsidR="00192177" w:rsidRPr="006472EF">
        <w:rPr>
          <w:rFonts w:ascii="Arial" w:hAnsi="Arial" w:cs="Arial"/>
          <w:szCs w:val="21"/>
          <w:lang w:val="en-GB"/>
        </w:rPr>
        <w:t xml:space="preserve">then </w:t>
      </w:r>
      <w:r w:rsidRPr="006472EF">
        <w:rPr>
          <w:rFonts w:ascii="Arial" w:hAnsi="Arial" w:cs="Arial"/>
          <w:szCs w:val="21"/>
          <w:lang w:val="en-GB"/>
        </w:rPr>
        <w:t xml:space="preserve">discussed the different ILO standards on migrant workers convention. He said that ILO instruments and the UN instruments are complementary in providing a governance and protection framework on labour migration. </w:t>
      </w:r>
      <w:r w:rsidR="00192177" w:rsidRPr="006472EF">
        <w:rPr>
          <w:rFonts w:ascii="Arial" w:hAnsi="Arial" w:cs="Arial"/>
          <w:szCs w:val="21"/>
          <w:lang w:val="en-GB"/>
        </w:rPr>
        <w:t xml:space="preserve">For both, Ratification of instruments alone is not enough: legislation and enforcement and ensuring access to justice are equally critical. </w:t>
      </w:r>
      <w:r w:rsidR="00805CCF">
        <w:rPr>
          <w:rFonts w:ascii="Arial" w:hAnsi="Arial" w:cs="Arial"/>
          <w:szCs w:val="21"/>
          <w:lang w:val="en-GB"/>
        </w:rPr>
        <w:t>The discussion on the</w:t>
      </w:r>
      <w:r w:rsidR="00192177" w:rsidRPr="006472EF">
        <w:rPr>
          <w:rFonts w:ascii="Arial" w:hAnsi="Arial" w:cs="Arial"/>
          <w:szCs w:val="21"/>
          <w:lang w:val="en-GB"/>
        </w:rPr>
        <w:t xml:space="preserve"> mandate of ILO in the protection of men and women migrant workers and the promotion of their equal treatment and opportunity</w:t>
      </w:r>
      <w:r w:rsidR="00805CCF">
        <w:rPr>
          <w:rFonts w:ascii="Arial" w:hAnsi="Arial" w:cs="Arial"/>
          <w:szCs w:val="21"/>
          <w:lang w:val="en-GB"/>
        </w:rPr>
        <w:t xml:space="preserve"> was discussed</w:t>
      </w:r>
      <w:r w:rsidR="00192177" w:rsidRPr="006472EF">
        <w:rPr>
          <w:rFonts w:ascii="Arial" w:hAnsi="Arial" w:cs="Arial"/>
          <w:szCs w:val="21"/>
          <w:lang w:val="en-GB"/>
        </w:rPr>
        <w:t xml:space="preserve">. </w:t>
      </w:r>
      <w:r w:rsidR="00805CCF">
        <w:rPr>
          <w:rFonts w:ascii="Arial" w:hAnsi="Arial" w:cs="Arial"/>
          <w:szCs w:val="21"/>
          <w:lang w:val="en-GB"/>
        </w:rPr>
        <w:t xml:space="preserve">He said that this is important to understand </w:t>
      </w:r>
      <w:r w:rsidR="00805CCF" w:rsidRPr="002E5D43">
        <w:rPr>
          <w:rFonts w:ascii="Arial" w:hAnsi="Arial" w:cs="Arial"/>
          <w:szCs w:val="21"/>
          <w:lang w:val="en-GB"/>
        </w:rPr>
        <w:t>as this sets</w:t>
      </w:r>
      <w:r w:rsidR="00805CCF">
        <w:rPr>
          <w:rFonts w:ascii="Arial" w:hAnsi="Arial" w:cs="Arial"/>
          <w:szCs w:val="21"/>
          <w:lang w:val="en-GB"/>
        </w:rPr>
        <w:t xml:space="preserve"> the leverage of the rights of the migrants in the ground level. H</w:t>
      </w:r>
      <w:r w:rsidR="00192177" w:rsidRPr="006472EF">
        <w:rPr>
          <w:rFonts w:ascii="Arial" w:hAnsi="Arial" w:cs="Arial"/>
          <w:szCs w:val="21"/>
          <w:lang w:val="en-GB"/>
        </w:rPr>
        <w:t xml:space="preserve">e also added some of the ILO conventions that </w:t>
      </w:r>
      <w:r w:rsidR="005226A7" w:rsidRPr="006472EF">
        <w:rPr>
          <w:rFonts w:ascii="Arial" w:hAnsi="Arial" w:cs="Arial"/>
          <w:szCs w:val="21"/>
          <w:lang w:val="en-GB"/>
        </w:rPr>
        <w:t>can be a reference for migrant rights protection:</w:t>
      </w:r>
    </w:p>
    <w:p w14:paraId="2F554D45" w14:textId="77777777" w:rsidR="005226A7" w:rsidRPr="006472EF" w:rsidRDefault="005226A7" w:rsidP="00D44436">
      <w:pPr>
        <w:jc w:val="both"/>
        <w:rPr>
          <w:rFonts w:ascii="Arial" w:hAnsi="Arial" w:cs="Arial"/>
          <w:szCs w:val="21"/>
          <w:lang w:val="en-GB"/>
        </w:rPr>
      </w:pPr>
    </w:p>
    <w:p w14:paraId="768219B8" w14:textId="77777777" w:rsidR="005226A7" w:rsidRPr="006472EF" w:rsidRDefault="005226A7" w:rsidP="005226A7">
      <w:pPr>
        <w:numPr>
          <w:ilvl w:val="0"/>
          <w:numId w:val="19"/>
        </w:numPr>
        <w:jc w:val="both"/>
        <w:rPr>
          <w:rFonts w:ascii="Arial" w:hAnsi="Arial" w:cs="Arial"/>
          <w:lang w:val="en-GB"/>
        </w:rPr>
      </w:pPr>
      <w:r w:rsidRPr="006472EF">
        <w:rPr>
          <w:rFonts w:ascii="Arial" w:hAnsi="Arial" w:cs="Arial"/>
          <w:lang w:val="en-GB"/>
        </w:rPr>
        <w:t xml:space="preserve">Migration for Employment Convention (revised), 1949 (No. 97)                            </w:t>
      </w:r>
    </w:p>
    <w:p w14:paraId="782196E2" w14:textId="77777777" w:rsidR="005226A7" w:rsidRPr="006472EF" w:rsidRDefault="005226A7" w:rsidP="005226A7">
      <w:pPr>
        <w:numPr>
          <w:ilvl w:val="0"/>
          <w:numId w:val="19"/>
        </w:numPr>
        <w:jc w:val="both"/>
        <w:rPr>
          <w:rFonts w:ascii="Arial" w:hAnsi="Arial" w:cs="Arial"/>
          <w:lang w:val="en-GB"/>
        </w:rPr>
      </w:pPr>
      <w:r w:rsidRPr="006472EF">
        <w:rPr>
          <w:rFonts w:ascii="Arial" w:hAnsi="Arial" w:cs="Arial"/>
          <w:lang w:val="en-GB"/>
        </w:rPr>
        <w:t>Migration for Employment Recommendation (revised),1949 (No. 86)</w:t>
      </w:r>
    </w:p>
    <w:p w14:paraId="3BA663CC" w14:textId="77777777" w:rsidR="005226A7" w:rsidRPr="006472EF" w:rsidRDefault="005226A7" w:rsidP="005226A7">
      <w:pPr>
        <w:numPr>
          <w:ilvl w:val="0"/>
          <w:numId w:val="19"/>
        </w:numPr>
        <w:jc w:val="both"/>
        <w:rPr>
          <w:rFonts w:ascii="Arial" w:hAnsi="Arial" w:cs="Arial"/>
          <w:lang w:val="en-GB"/>
        </w:rPr>
      </w:pPr>
      <w:r w:rsidRPr="006472EF">
        <w:rPr>
          <w:rFonts w:ascii="Arial" w:hAnsi="Arial" w:cs="Arial"/>
          <w:lang w:val="en-GB"/>
        </w:rPr>
        <w:t xml:space="preserve">Migrant Workers (Supplementary Provisions) Convention, 1975 (No.143)          </w:t>
      </w:r>
    </w:p>
    <w:p w14:paraId="794F6126" w14:textId="77777777" w:rsidR="005226A7" w:rsidRPr="006472EF" w:rsidRDefault="005226A7" w:rsidP="005226A7">
      <w:pPr>
        <w:numPr>
          <w:ilvl w:val="0"/>
          <w:numId w:val="19"/>
        </w:numPr>
        <w:jc w:val="both"/>
        <w:rPr>
          <w:rFonts w:ascii="Arial" w:hAnsi="Arial" w:cs="Arial"/>
          <w:lang w:val="en-GB"/>
        </w:rPr>
      </w:pPr>
      <w:r w:rsidRPr="006472EF">
        <w:rPr>
          <w:rFonts w:ascii="Arial" w:hAnsi="Arial" w:cs="Arial"/>
          <w:lang w:val="en-GB"/>
        </w:rPr>
        <w:lastRenderedPageBreak/>
        <w:t>Migrant Workers Recommendation, 1975 (No. 151)</w:t>
      </w:r>
    </w:p>
    <w:p w14:paraId="754ED90D" w14:textId="77777777" w:rsidR="005226A7" w:rsidRPr="006472EF" w:rsidRDefault="005226A7" w:rsidP="005226A7">
      <w:pPr>
        <w:numPr>
          <w:ilvl w:val="0"/>
          <w:numId w:val="19"/>
        </w:numPr>
        <w:jc w:val="both"/>
        <w:rPr>
          <w:rFonts w:ascii="Arial" w:hAnsi="Arial" w:cs="Arial"/>
          <w:lang w:val="en-GB"/>
        </w:rPr>
      </w:pPr>
      <w:r w:rsidRPr="006472EF">
        <w:rPr>
          <w:rFonts w:ascii="Arial" w:hAnsi="Arial" w:cs="Arial"/>
          <w:lang w:val="en-GB"/>
        </w:rPr>
        <w:t>Private employment agencies convention, 1997 (No.181)</w:t>
      </w:r>
    </w:p>
    <w:p w14:paraId="6CE9B770" w14:textId="77777777" w:rsidR="005226A7" w:rsidRPr="006472EF" w:rsidRDefault="005226A7" w:rsidP="005226A7">
      <w:pPr>
        <w:pStyle w:val="ListParagraph"/>
        <w:numPr>
          <w:ilvl w:val="0"/>
          <w:numId w:val="19"/>
        </w:numPr>
        <w:jc w:val="both"/>
        <w:rPr>
          <w:rFonts w:ascii="Times New Roman" w:hAnsi="Times New Roman" w:cs="Times New Roman"/>
          <w:b/>
          <w:sz w:val="21"/>
          <w:szCs w:val="21"/>
          <w:lang w:val="en-GB"/>
        </w:rPr>
      </w:pPr>
      <w:r w:rsidRPr="006472EF">
        <w:rPr>
          <w:rFonts w:ascii="Arial" w:hAnsi="Arial" w:cs="Arial"/>
          <w:lang w:val="en-GB"/>
        </w:rPr>
        <w:t>Domestic Workers  Convention, 2011 (No. 189)</w:t>
      </w:r>
    </w:p>
    <w:p w14:paraId="5D2F3D4B" w14:textId="77777777" w:rsidR="005226A7" w:rsidRPr="006472EF" w:rsidRDefault="005226A7" w:rsidP="005226A7">
      <w:pPr>
        <w:jc w:val="both"/>
        <w:rPr>
          <w:rFonts w:ascii="Arial" w:hAnsi="Arial" w:cs="Arial"/>
          <w:lang w:val="en-GB"/>
        </w:rPr>
      </w:pPr>
    </w:p>
    <w:p w14:paraId="784F5EF4" w14:textId="77777777" w:rsidR="005226A7" w:rsidRPr="006472EF" w:rsidRDefault="00403017" w:rsidP="005226A7">
      <w:pPr>
        <w:jc w:val="both"/>
        <w:rPr>
          <w:rFonts w:ascii="Arial" w:hAnsi="Arial" w:cs="Arial"/>
          <w:lang w:val="en-GB"/>
        </w:rPr>
      </w:pPr>
      <w:r w:rsidRPr="006472EF">
        <w:rPr>
          <w:rFonts w:ascii="Arial" w:hAnsi="Arial" w:cs="Arial"/>
          <w:lang w:val="en-GB"/>
        </w:rPr>
        <w:t>The Migr</w:t>
      </w:r>
      <w:r w:rsidR="00AC229B">
        <w:rPr>
          <w:rFonts w:ascii="Arial" w:hAnsi="Arial" w:cs="Arial"/>
          <w:lang w:val="en-GB"/>
        </w:rPr>
        <w:t xml:space="preserve">ation for Employment Convention, 1949 </w:t>
      </w:r>
      <w:r w:rsidRPr="006472EF">
        <w:rPr>
          <w:rFonts w:ascii="Arial" w:hAnsi="Arial" w:cs="Arial"/>
          <w:lang w:val="en-GB"/>
        </w:rPr>
        <w:t xml:space="preserve">(C97) </w:t>
      </w:r>
      <w:r w:rsidR="00AC229B">
        <w:rPr>
          <w:rFonts w:ascii="Arial" w:hAnsi="Arial" w:cs="Arial"/>
          <w:lang w:val="en-GB"/>
        </w:rPr>
        <w:t xml:space="preserve">was drawn up to </w:t>
      </w:r>
      <w:r w:rsidR="009E4FDC" w:rsidRPr="006472EF">
        <w:rPr>
          <w:rFonts w:ascii="Arial" w:hAnsi="Arial" w:cs="Arial"/>
          <w:lang w:val="en-GB"/>
        </w:rPr>
        <w:t>facilitate the movement of surplus labour for post-war reconstruction. The primary purpose of this convention is the protection of workers from discrimination and exploitation while employed in countries other than their own. Equality of treatment between migrant workers and nationals as regards laws and administrative practices are one of the goals of this convention</w:t>
      </w:r>
      <w:r w:rsidR="00AC229B">
        <w:rPr>
          <w:rFonts w:ascii="Arial" w:hAnsi="Arial" w:cs="Arial"/>
          <w:lang w:val="en-GB"/>
        </w:rPr>
        <w:t>.</w:t>
      </w:r>
      <w:r w:rsidR="009E4FDC" w:rsidRPr="006472EF">
        <w:rPr>
          <w:rFonts w:ascii="Arial" w:hAnsi="Arial" w:cs="Arial"/>
          <w:lang w:val="en-GB"/>
        </w:rPr>
        <w:t xml:space="preserve"> </w:t>
      </w:r>
    </w:p>
    <w:p w14:paraId="17FAA862" w14:textId="77777777" w:rsidR="009E4FDC" w:rsidRPr="006472EF" w:rsidRDefault="009E4FDC" w:rsidP="005226A7">
      <w:pPr>
        <w:jc w:val="both"/>
        <w:rPr>
          <w:rFonts w:ascii="Arial" w:hAnsi="Arial" w:cs="Arial"/>
          <w:lang w:val="en-GB"/>
        </w:rPr>
      </w:pPr>
    </w:p>
    <w:p w14:paraId="061A8741" w14:textId="77777777" w:rsidR="00293BC0" w:rsidRDefault="009E4FDC" w:rsidP="009E4FDC">
      <w:pPr>
        <w:jc w:val="both"/>
        <w:rPr>
          <w:rFonts w:ascii="Arial" w:hAnsi="Arial" w:cs="Arial"/>
          <w:lang w:val="en-GB"/>
        </w:rPr>
      </w:pPr>
      <w:r w:rsidRPr="006472EF">
        <w:rPr>
          <w:rFonts w:ascii="Arial" w:hAnsi="Arial" w:cs="Arial"/>
          <w:lang w:val="en-GB"/>
        </w:rPr>
        <w:t xml:space="preserve">He presented C143 which not only facilitating the movement of surplus labour, but of bringing migration flows under control and hence eliminating irregular migration and suppressing activities of organizers of clandestine movements of migrants. The convention consisting of two main parts; Part I (Articles 1-9) deals with problems arising out of clandestine migration / illegal employment of migrants and part II (Articles 10-14) substantially widens the scope of equality between migrant workers in a regular situation and nationals, in particular by extending it to equality of opportunity. </w:t>
      </w:r>
    </w:p>
    <w:p w14:paraId="42C37F50" w14:textId="77777777" w:rsidR="00293BC0" w:rsidRDefault="00293BC0" w:rsidP="009E4FDC">
      <w:pPr>
        <w:jc w:val="both"/>
        <w:rPr>
          <w:rFonts w:ascii="Arial" w:hAnsi="Arial" w:cs="Arial"/>
          <w:lang w:val="en-GB"/>
        </w:rPr>
      </w:pPr>
    </w:p>
    <w:p w14:paraId="60F7EA77" w14:textId="77777777" w:rsidR="009E4FDC" w:rsidRPr="006472EF" w:rsidRDefault="009E4FDC" w:rsidP="00BD6620">
      <w:pPr>
        <w:jc w:val="both"/>
        <w:rPr>
          <w:rFonts w:ascii="Arial" w:hAnsi="Arial" w:cs="Arial"/>
          <w:lang w:val="en-GB"/>
        </w:rPr>
      </w:pPr>
      <w:r w:rsidRPr="006472EF">
        <w:rPr>
          <w:rFonts w:ascii="Arial" w:hAnsi="Arial" w:cs="Arial"/>
          <w:lang w:val="en-GB"/>
        </w:rPr>
        <w:t>Despite the aim of eliminating irregular migration, it still include</w:t>
      </w:r>
      <w:r w:rsidR="00AC229B">
        <w:rPr>
          <w:rFonts w:ascii="Arial" w:hAnsi="Arial" w:cs="Arial"/>
          <w:lang w:val="en-GB"/>
        </w:rPr>
        <w:t>s</w:t>
      </w:r>
      <w:r w:rsidRPr="006472EF">
        <w:rPr>
          <w:rFonts w:ascii="Arial" w:hAnsi="Arial" w:cs="Arial"/>
          <w:lang w:val="en-GB"/>
        </w:rPr>
        <w:t xml:space="preserve"> the rights of the Rights of workers in irregular status. </w:t>
      </w:r>
      <w:r w:rsidR="00AC229B">
        <w:rPr>
          <w:rFonts w:ascii="Arial" w:hAnsi="Arial" w:cs="Arial"/>
          <w:lang w:val="en-GB"/>
        </w:rPr>
        <w:t>H</w:t>
      </w:r>
      <w:r w:rsidRPr="006472EF">
        <w:rPr>
          <w:rFonts w:ascii="Arial" w:hAnsi="Arial" w:cs="Arial"/>
          <w:lang w:val="en-GB"/>
        </w:rPr>
        <w:t xml:space="preserve">e discussed </w:t>
      </w:r>
      <w:r w:rsidR="00805CCF">
        <w:rPr>
          <w:rFonts w:ascii="Arial" w:hAnsi="Arial" w:cs="Arial"/>
          <w:lang w:val="en-GB"/>
        </w:rPr>
        <w:t xml:space="preserve">importance of </w:t>
      </w:r>
      <w:r w:rsidRPr="006472EF">
        <w:rPr>
          <w:rFonts w:ascii="Arial" w:hAnsi="Arial" w:cs="Arial"/>
          <w:lang w:val="en-GB"/>
        </w:rPr>
        <w:t xml:space="preserve">the Private Employment Agencies Convention (C181) with the </w:t>
      </w:r>
      <w:r w:rsidR="00AC229B" w:rsidRPr="002E5D43">
        <w:rPr>
          <w:rFonts w:ascii="Arial" w:hAnsi="Arial" w:cs="Arial"/>
          <w:lang w:val="en-GB"/>
        </w:rPr>
        <w:t xml:space="preserve">belief </w:t>
      </w:r>
      <w:r w:rsidRPr="006472EF">
        <w:rPr>
          <w:rFonts w:ascii="Arial" w:hAnsi="Arial" w:cs="Arial"/>
          <w:lang w:val="en-GB"/>
        </w:rPr>
        <w:t xml:space="preserve">of the dominant role of the private sector in recruitment and placement the convention was </w:t>
      </w:r>
      <w:r w:rsidR="00BD6620" w:rsidRPr="006472EF">
        <w:rPr>
          <w:rFonts w:ascii="Arial" w:hAnsi="Arial" w:cs="Arial"/>
          <w:lang w:val="en-GB"/>
        </w:rPr>
        <w:t xml:space="preserve">agreed. The convention contains important </w:t>
      </w:r>
      <w:r w:rsidR="00805CCF" w:rsidRPr="006472EF">
        <w:rPr>
          <w:rFonts w:ascii="Arial" w:hAnsi="Arial" w:cs="Arial"/>
          <w:lang w:val="en-GB"/>
        </w:rPr>
        <w:t>provisions to</w:t>
      </w:r>
      <w:r w:rsidR="00BD6620" w:rsidRPr="006472EF">
        <w:rPr>
          <w:rFonts w:ascii="Arial" w:hAnsi="Arial" w:cs="Arial"/>
          <w:lang w:val="en-GB"/>
        </w:rPr>
        <w:t xml:space="preserve"> regulate </w:t>
      </w:r>
      <w:r w:rsidR="00805CCF" w:rsidRPr="006472EF">
        <w:rPr>
          <w:rFonts w:ascii="Arial" w:hAnsi="Arial" w:cs="Arial"/>
          <w:lang w:val="en-GB"/>
        </w:rPr>
        <w:t>and prevent</w:t>
      </w:r>
      <w:r w:rsidR="00BD6620" w:rsidRPr="006472EF">
        <w:rPr>
          <w:rFonts w:ascii="Arial" w:hAnsi="Arial" w:cs="Arial"/>
          <w:lang w:val="en-GB"/>
        </w:rPr>
        <w:t xml:space="preserve"> abuses of migrant workers through private employment agencies. It also reaffirms that the recruitment of migrant workers should be free of charge, but allows for some exceptions. At present, only Japan and Fiji have ratified this Convention in Asia. </w:t>
      </w:r>
    </w:p>
    <w:p w14:paraId="21EABF3C" w14:textId="77777777" w:rsidR="00BD6620" w:rsidRPr="006472EF" w:rsidRDefault="00BD6620" w:rsidP="00BD6620">
      <w:pPr>
        <w:jc w:val="both"/>
        <w:rPr>
          <w:rFonts w:ascii="Arial" w:hAnsi="Arial" w:cs="Arial"/>
          <w:lang w:val="en-GB"/>
        </w:rPr>
      </w:pPr>
    </w:p>
    <w:p w14:paraId="45B718C5" w14:textId="77777777" w:rsidR="002B1F31" w:rsidRPr="00293BC0" w:rsidRDefault="00AC229B" w:rsidP="002B1F31">
      <w:pPr>
        <w:jc w:val="both"/>
        <w:rPr>
          <w:rFonts w:ascii="Arial" w:hAnsi="Arial" w:cs="Arial"/>
          <w:b/>
          <w:lang w:val="en-GB"/>
        </w:rPr>
      </w:pPr>
      <w:r>
        <w:rPr>
          <w:rFonts w:ascii="Arial" w:hAnsi="Arial" w:cs="Arial"/>
          <w:lang w:val="en-GB"/>
        </w:rPr>
        <w:t>He went in t</w:t>
      </w:r>
      <w:r w:rsidR="00BD6620" w:rsidRPr="006472EF">
        <w:rPr>
          <w:rFonts w:ascii="Arial" w:hAnsi="Arial" w:cs="Arial"/>
          <w:lang w:val="en-GB"/>
        </w:rPr>
        <w:t xml:space="preserve">he Convention that gives the rights to domestic workers such as decent working hours, decent pay, time-off and rest days, etc. was agreed </w:t>
      </w:r>
      <w:r w:rsidR="002B1F31" w:rsidRPr="006472EF">
        <w:rPr>
          <w:rFonts w:ascii="Arial" w:hAnsi="Arial" w:cs="Arial"/>
          <w:lang w:val="en-GB"/>
        </w:rPr>
        <w:t>among the ILO member states. This convention is commonly known as C189. The convention further said that the national laws and regulations shall require that migrant domestic workers who are recruited in one country for domestic work in another receive a written job offer, or contract of employment that is enforceable in the country in which the work is to be performed, addressing the terms and conditions of employment referred to in Article 7, prior to crossing national borders for the purpose of taking up the domestic work to which the offer or contract applies.</w:t>
      </w:r>
      <w:r w:rsidR="00293BC0">
        <w:rPr>
          <w:rFonts w:ascii="Arial" w:hAnsi="Arial" w:cs="Arial"/>
          <w:lang w:val="en-GB"/>
        </w:rPr>
        <w:t xml:space="preserve"> </w:t>
      </w:r>
      <w:r w:rsidR="00293BC0" w:rsidRPr="006472EF">
        <w:rPr>
          <w:rFonts w:ascii="Arial" w:hAnsi="Arial" w:cs="Arial"/>
          <w:lang w:val="en-GB"/>
        </w:rPr>
        <w:t xml:space="preserve">Bradford </w:t>
      </w:r>
      <w:r w:rsidR="00293BC0">
        <w:rPr>
          <w:rFonts w:ascii="Arial" w:hAnsi="Arial" w:cs="Arial"/>
          <w:lang w:val="en-GB"/>
        </w:rPr>
        <w:t>commented</w:t>
      </w:r>
      <w:r w:rsidR="00293BC0" w:rsidRPr="006472EF">
        <w:rPr>
          <w:rFonts w:ascii="Arial" w:hAnsi="Arial" w:cs="Arial"/>
          <w:lang w:val="en-GB"/>
        </w:rPr>
        <w:t xml:space="preserve"> that </w:t>
      </w:r>
      <w:r w:rsidR="00293BC0">
        <w:rPr>
          <w:rFonts w:ascii="Arial" w:hAnsi="Arial" w:cs="Arial"/>
          <w:lang w:val="en-GB"/>
        </w:rPr>
        <w:t xml:space="preserve">it is important </w:t>
      </w:r>
      <w:r w:rsidR="00293BC0" w:rsidRPr="006472EF">
        <w:rPr>
          <w:rFonts w:ascii="Arial" w:hAnsi="Arial" w:cs="Arial"/>
          <w:lang w:val="en-GB"/>
        </w:rPr>
        <w:t>in contract signing</w:t>
      </w:r>
      <w:r w:rsidR="00293BC0">
        <w:rPr>
          <w:rFonts w:ascii="Arial" w:hAnsi="Arial" w:cs="Arial"/>
          <w:lang w:val="en-GB"/>
        </w:rPr>
        <w:t xml:space="preserve"> to into consideration the ability of the MW to understand the</w:t>
      </w:r>
      <w:r w:rsidR="00293BC0" w:rsidRPr="006472EF">
        <w:rPr>
          <w:rFonts w:ascii="Arial" w:hAnsi="Arial" w:cs="Arial"/>
          <w:lang w:val="en-GB"/>
        </w:rPr>
        <w:t xml:space="preserve"> language </w:t>
      </w:r>
      <w:r w:rsidR="00293BC0">
        <w:rPr>
          <w:rFonts w:ascii="Arial" w:hAnsi="Arial" w:cs="Arial"/>
          <w:lang w:val="en-GB"/>
        </w:rPr>
        <w:t xml:space="preserve">that is used in the contract, thus suggesting having a standard contract in the language where the MW is most comfortable </w:t>
      </w:r>
      <w:r w:rsidR="00293BC0" w:rsidRPr="006472EF">
        <w:rPr>
          <w:rFonts w:ascii="Arial" w:hAnsi="Arial" w:cs="Arial"/>
          <w:lang w:val="en-GB"/>
        </w:rPr>
        <w:t>to avoid fraud.</w:t>
      </w:r>
    </w:p>
    <w:p w14:paraId="1C3E0B58" w14:textId="77777777" w:rsidR="00BD6620" w:rsidRPr="006472EF" w:rsidRDefault="00BD6620" w:rsidP="00BD6620">
      <w:pPr>
        <w:jc w:val="both"/>
        <w:rPr>
          <w:rFonts w:ascii="Arial" w:hAnsi="Arial" w:cs="Arial"/>
          <w:lang w:val="en-GB"/>
        </w:rPr>
      </w:pPr>
    </w:p>
    <w:p w14:paraId="1345F747" w14:textId="77777777" w:rsidR="007C27A1" w:rsidRPr="006472EF" w:rsidRDefault="00293BC0" w:rsidP="00214718">
      <w:pPr>
        <w:jc w:val="both"/>
        <w:rPr>
          <w:rFonts w:ascii="Arial" w:hAnsi="Arial" w:cs="Arial"/>
          <w:lang w:val="en-GB"/>
        </w:rPr>
      </w:pPr>
      <w:proofErr w:type="spellStart"/>
      <w:r>
        <w:rPr>
          <w:rFonts w:ascii="Arial" w:hAnsi="Arial" w:cs="Arial"/>
          <w:lang w:val="en-GB"/>
        </w:rPr>
        <w:t>Piyasiri</w:t>
      </w:r>
      <w:proofErr w:type="spellEnd"/>
      <w:r>
        <w:rPr>
          <w:rFonts w:ascii="Arial" w:hAnsi="Arial" w:cs="Arial"/>
          <w:lang w:val="en-GB"/>
        </w:rPr>
        <w:t xml:space="preserve"> left concluding messages that are important to note. He said that</w:t>
      </w:r>
      <w:r w:rsidR="00214718" w:rsidRPr="006472EF">
        <w:rPr>
          <w:rFonts w:ascii="Arial" w:hAnsi="Arial" w:cs="Arial"/>
          <w:lang w:val="en-GB"/>
        </w:rPr>
        <w:t xml:space="preserve"> </w:t>
      </w:r>
      <w:r w:rsidR="007B57E9" w:rsidRPr="006472EF">
        <w:rPr>
          <w:rFonts w:ascii="Arial" w:hAnsi="Arial" w:cs="Arial"/>
          <w:lang w:val="en-GB"/>
        </w:rPr>
        <w:t>all</w:t>
      </w:r>
      <w:r w:rsidR="00214718" w:rsidRPr="006472EF">
        <w:rPr>
          <w:rFonts w:ascii="Arial" w:hAnsi="Arial" w:cs="Arial"/>
          <w:lang w:val="en-GB"/>
        </w:rPr>
        <w:t xml:space="preserve"> stakeholders need to cooperate credible migration policies </w:t>
      </w:r>
      <w:r w:rsidR="007B57E9" w:rsidRPr="006472EF">
        <w:rPr>
          <w:rFonts w:ascii="Arial" w:hAnsi="Arial" w:cs="Arial"/>
          <w:lang w:val="en-GB"/>
        </w:rPr>
        <w:t>for a right</w:t>
      </w:r>
      <w:r w:rsidR="00214718" w:rsidRPr="006472EF">
        <w:rPr>
          <w:rFonts w:ascii="Arial" w:hAnsi="Arial" w:cs="Arial"/>
          <w:lang w:val="en-GB"/>
        </w:rPr>
        <w:t xml:space="preserve"> based approach to migration based on international normative framework and changes in the nature of migrat</w:t>
      </w:r>
      <w:r>
        <w:rPr>
          <w:rFonts w:ascii="Arial" w:hAnsi="Arial" w:cs="Arial"/>
          <w:lang w:val="en-GB"/>
        </w:rPr>
        <w:t xml:space="preserve">ion. Further, he said that </w:t>
      </w:r>
      <w:r w:rsidR="007B57E9" w:rsidRPr="006472EF">
        <w:rPr>
          <w:rFonts w:ascii="Arial" w:hAnsi="Arial" w:cs="Arial"/>
          <w:lang w:val="en-GB"/>
        </w:rPr>
        <w:t xml:space="preserve">the treaties will remain on paper unless it is enforced effectively. </w:t>
      </w:r>
    </w:p>
    <w:p w14:paraId="7E2C1D21" w14:textId="77777777" w:rsidR="007B57E9" w:rsidRPr="006472EF" w:rsidRDefault="007B57E9" w:rsidP="00214718">
      <w:pPr>
        <w:jc w:val="both"/>
        <w:rPr>
          <w:rFonts w:ascii="Arial" w:hAnsi="Arial" w:cs="Arial"/>
          <w:lang w:val="en-GB"/>
        </w:rPr>
      </w:pPr>
    </w:p>
    <w:p w14:paraId="7D667FFC" w14:textId="77777777" w:rsidR="00BD6620" w:rsidRPr="006472EF" w:rsidRDefault="007B57E9" w:rsidP="00BD6620">
      <w:pPr>
        <w:jc w:val="both"/>
        <w:rPr>
          <w:rFonts w:ascii="Arial" w:hAnsi="Arial" w:cs="Arial"/>
          <w:lang w:val="en-GB"/>
        </w:rPr>
      </w:pPr>
      <w:proofErr w:type="spellStart"/>
      <w:r w:rsidRPr="006472EF">
        <w:rPr>
          <w:rFonts w:ascii="Arial" w:hAnsi="Arial" w:cs="Arial"/>
          <w:lang w:val="en-GB"/>
        </w:rPr>
        <w:t>Mr.</w:t>
      </w:r>
      <w:proofErr w:type="spellEnd"/>
      <w:r w:rsidRPr="006472EF">
        <w:rPr>
          <w:rFonts w:ascii="Arial" w:hAnsi="Arial" w:cs="Arial"/>
          <w:lang w:val="en-GB"/>
        </w:rPr>
        <w:t xml:space="preserve"> </w:t>
      </w:r>
      <w:proofErr w:type="spellStart"/>
      <w:r w:rsidRPr="006472EF">
        <w:rPr>
          <w:rFonts w:ascii="Arial" w:hAnsi="Arial" w:cs="Arial"/>
          <w:lang w:val="en-GB"/>
        </w:rPr>
        <w:t>Gois</w:t>
      </w:r>
      <w:proofErr w:type="spellEnd"/>
      <w:r w:rsidRPr="006472EF">
        <w:rPr>
          <w:rFonts w:ascii="Arial" w:hAnsi="Arial" w:cs="Arial"/>
          <w:lang w:val="en-GB"/>
        </w:rPr>
        <w:t xml:space="preserve"> made a suggestion to the whole group to think about the importance of the laws that are being talked about and how this </w:t>
      </w:r>
      <w:r w:rsidR="00CD594E">
        <w:rPr>
          <w:rFonts w:ascii="Arial" w:hAnsi="Arial" w:cs="Arial"/>
          <w:lang w:val="en-GB"/>
        </w:rPr>
        <w:t xml:space="preserve">is </w:t>
      </w:r>
      <w:r w:rsidRPr="006472EF">
        <w:rPr>
          <w:rFonts w:ascii="Arial" w:hAnsi="Arial" w:cs="Arial"/>
          <w:lang w:val="en-GB"/>
        </w:rPr>
        <w:t>beneficial to the wor</w:t>
      </w:r>
      <w:r w:rsidR="00855FA8" w:rsidRPr="006472EF">
        <w:rPr>
          <w:rFonts w:ascii="Arial" w:hAnsi="Arial" w:cs="Arial"/>
          <w:lang w:val="en-GB"/>
        </w:rPr>
        <w:t xml:space="preserve">k as a lawyer. </w:t>
      </w:r>
      <w:r w:rsidR="00855FA8" w:rsidRPr="006472EF">
        <w:rPr>
          <w:rFonts w:ascii="Arial" w:hAnsi="Arial" w:cs="Arial"/>
          <w:lang w:val="en-GB"/>
        </w:rPr>
        <w:lastRenderedPageBreak/>
        <w:t xml:space="preserve">Brad also suggested </w:t>
      </w:r>
      <w:proofErr w:type="gramStart"/>
      <w:r w:rsidR="00855FA8" w:rsidRPr="006472EF">
        <w:rPr>
          <w:rFonts w:ascii="Arial" w:hAnsi="Arial" w:cs="Arial"/>
          <w:lang w:val="en-GB"/>
        </w:rPr>
        <w:t>to intensify</w:t>
      </w:r>
      <w:proofErr w:type="gramEnd"/>
      <w:r w:rsidR="00855FA8" w:rsidRPr="006472EF">
        <w:rPr>
          <w:rFonts w:ascii="Arial" w:hAnsi="Arial" w:cs="Arial"/>
          <w:lang w:val="en-GB"/>
        </w:rPr>
        <w:t xml:space="preserve"> more on the training programs as this is important to be highlighted to the government of Sri </w:t>
      </w:r>
      <w:proofErr w:type="spellStart"/>
      <w:r w:rsidR="00855FA8" w:rsidRPr="006472EF">
        <w:rPr>
          <w:rFonts w:ascii="Arial" w:hAnsi="Arial" w:cs="Arial"/>
          <w:lang w:val="en-GB"/>
        </w:rPr>
        <w:t>lanka</w:t>
      </w:r>
      <w:proofErr w:type="spellEnd"/>
      <w:r w:rsidR="00855FA8" w:rsidRPr="006472EF">
        <w:rPr>
          <w:rFonts w:ascii="Arial" w:hAnsi="Arial" w:cs="Arial"/>
          <w:lang w:val="en-GB"/>
        </w:rPr>
        <w:t xml:space="preserve">. Skill building is really important to avoid sending less skilled workers to prevent vulnerability and abuse. </w:t>
      </w:r>
      <w:r w:rsidR="00BD6620" w:rsidRPr="006472EF">
        <w:rPr>
          <w:rFonts w:ascii="Arial" w:hAnsi="Arial" w:cs="Arial"/>
          <w:lang w:val="en-GB"/>
        </w:rPr>
        <w:t xml:space="preserve"> </w:t>
      </w:r>
    </w:p>
    <w:p w14:paraId="6048D045" w14:textId="77777777" w:rsidR="009E4FDC" w:rsidRPr="006472EF" w:rsidRDefault="009E4FDC" w:rsidP="009E4FDC">
      <w:pPr>
        <w:jc w:val="both"/>
        <w:rPr>
          <w:rFonts w:ascii="Arial" w:hAnsi="Arial" w:cs="Arial"/>
          <w:lang w:val="en-GB"/>
        </w:rPr>
      </w:pPr>
    </w:p>
    <w:tbl>
      <w:tblPr>
        <w:tblStyle w:val="TableGrid"/>
        <w:tblW w:w="0" w:type="auto"/>
        <w:shd w:val="clear" w:color="auto" w:fill="000000" w:themeFill="text1"/>
        <w:tblLook w:val="04A0" w:firstRow="1" w:lastRow="0" w:firstColumn="1" w:lastColumn="0" w:noHBand="0" w:noVBand="1"/>
      </w:tblPr>
      <w:tblGrid>
        <w:gridCol w:w="9243"/>
      </w:tblGrid>
      <w:tr w:rsidR="00DD40E8" w:rsidRPr="006472EF" w14:paraId="702C424B" w14:textId="77777777" w:rsidTr="00951868">
        <w:tc>
          <w:tcPr>
            <w:tcW w:w="11016" w:type="dxa"/>
            <w:shd w:val="clear" w:color="auto" w:fill="000000" w:themeFill="text1"/>
          </w:tcPr>
          <w:p w14:paraId="646ACC4B" w14:textId="77777777" w:rsidR="00DD40E8" w:rsidRPr="006472EF" w:rsidRDefault="00855FA8" w:rsidP="00D44436">
            <w:pPr>
              <w:jc w:val="both"/>
              <w:rPr>
                <w:rFonts w:ascii="Times New Roman" w:hAnsi="Times New Roman" w:cs="Times New Roman"/>
                <w:sz w:val="28"/>
                <w:szCs w:val="28"/>
                <w:lang w:val="en-GB"/>
              </w:rPr>
            </w:pPr>
            <w:r w:rsidRPr="006472EF">
              <w:rPr>
                <w:rFonts w:ascii="Times New Roman" w:hAnsi="Times New Roman" w:cs="Times New Roman"/>
                <w:sz w:val="28"/>
                <w:szCs w:val="28"/>
                <w:lang w:val="en-GB"/>
              </w:rPr>
              <w:t>Labour Policies and Mechanisms in Sri Lanka</w:t>
            </w:r>
          </w:p>
        </w:tc>
      </w:tr>
    </w:tbl>
    <w:p w14:paraId="6CF82A69" w14:textId="77777777" w:rsidR="00C43D89" w:rsidRPr="006472EF" w:rsidRDefault="00C43D89" w:rsidP="00D44436">
      <w:pPr>
        <w:jc w:val="both"/>
        <w:rPr>
          <w:rFonts w:ascii="Times New Roman" w:hAnsi="Times New Roman" w:cs="Times New Roman"/>
          <w:lang w:val="en-GB"/>
        </w:rPr>
      </w:pPr>
    </w:p>
    <w:p w14:paraId="077FDF08" w14:textId="77777777" w:rsidR="00855FA8" w:rsidRPr="006472EF" w:rsidRDefault="00A84CC0" w:rsidP="00D44436">
      <w:pPr>
        <w:jc w:val="both"/>
        <w:rPr>
          <w:rFonts w:ascii="Arial" w:hAnsi="Arial" w:cs="Arial"/>
          <w:b/>
          <w:lang w:val="en-GB"/>
        </w:rPr>
      </w:pPr>
      <w:r w:rsidRPr="006472EF">
        <w:rPr>
          <w:rFonts w:ascii="Arial" w:hAnsi="Arial" w:cs="Arial"/>
          <w:b/>
          <w:lang w:val="en-GB"/>
        </w:rPr>
        <w:t xml:space="preserve">M.A.C.K </w:t>
      </w:r>
      <w:proofErr w:type="spellStart"/>
      <w:r w:rsidRPr="006472EF">
        <w:rPr>
          <w:rFonts w:ascii="Arial" w:hAnsi="Arial" w:cs="Arial"/>
          <w:b/>
          <w:lang w:val="en-GB"/>
        </w:rPr>
        <w:t>Premasiri</w:t>
      </w:r>
      <w:proofErr w:type="spellEnd"/>
    </w:p>
    <w:p w14:paraId="4F9BE423" w14:textId="77777777" w:rsidR="00A84CC0" w:rsidRPr="006472EF" w:rsidRDefault="00A84CC0" w:rsidP="00D44436">
      <w:pPr>
        <w:jc w:val="both"/>
        <w:rPr>
          <w:rFonts w:ascii="Arial" w:hAnsi="Arial" w:cs="Arial"/>
          <w:lang w:val="en-GB"/>
        </w:rPr>
      </w:pPr>
      <w:r w:rsidRPr="006472EF">
        <w:rPr>
          <w:rFonts w:ascii="Arial" w:hAnsi="Arial" w:cs="Arial"/>
          <w:lang w:val="en-GB"/>
        </w:rPr>
        <w:t>Head of Legal, SLBFE</w:t>
      </w:r>
    </w:p>
    <w:p w14:paraId="2A8BEF54" w14:textId="77777777" w:rsidR="00A84CC0" w:rsidRPr="006472EF" w:rsidRDefault="00A84CC0" w:rsidP="00D44436">
      <w:pPr>
        <w:jc w:val="both"/>
        <w:rPr>
          <w:rFonts w:ascii="Arial" w:hAnsi="Arial" w:cs="Arial"/>
          <w:lang w:val="en-GB"/>
        </w:rPr>
      </w:pPr>
    </w:p>
    <w:p w14:paraId="55693079" w14:textId="77777777" w:rsidR="00A84CC0" w:rsidRPr="006472EF" w:rsidRDefault="00A84CC0" w:rsidP="00A84CC0">
      <w:pPr>
        <w:jc w:val="both"/>
        <w:rPr>
          <w:rFonts w:ascii="Arial" w:hAnsi="Arial" w:cs="Arial"/>
          <w:lang w:val="en-GB"/>
        </w:rPr>
      </w:pPr>
      <w:r w:rsidRPr="006472EF">
        <w:rPr>
          <w:rFonts w:ascii="Arial" w:hAnsi="Arial" w:cs="Arial"/>
          <w:lang w:val="en-GB"/>
        </w:rPr>
        <w:t xml:space="preserve">Ms. </w:t>
      </w:r>
      <w:proofErr w:type="spellStart"/>
      <w:r w:rsidRPr="006472EF">
        <w:rPr>
          <w:rFonts w:ascii="Arial" w:hAnsi="Arial" w:cs="Arial"/>
          <w:lang w:val="en-GB"/>
        </w:rPr>
        <w:t>Premasiri</w:t>
      </w:r>
      <w:proofErr w:type="spellEnd"/>
      <w:r w:rsidRPr="006472EF">
        <w:rPr>
          <w:rFonts w:ascii="Arial" w:hAnsi="Arial" w:cs="Arial"/>
          <w:lang w:val="en-GB"/>
        </w:rPr>
        <w:t xml:space="preserve"> described the </w:t>
      </w:r>
      <w:r w:rsidR="00AC2E2E">
        <w:rPr>
          <w:rFonts w:ascii="Arial" w:hAnsi="Arial" w:cs="Arial"/>
          <w:lang w:val="en-GB"/>
        </w:rPr>
        <w:t xml:space="preserve">workings of the </w:t>
      </w:r>
      <w:r w:rsidRPr="006472EF">
        <w:rPr>
          <w:rFonts w:ascii="Arial" w:hAnsi="Arial" w:cs="Arial"/>
          <w:lang w:val="en-GB"/>
        </w:rPr>
        <w:t xml:space="preserve">Sri Lankan Bureau of Foreign Employment (SLBFE) and its function as an implementing arm of the </w:t>
      </w:r>
      <w:r w:rsidR="00AC2E2E">
        <w:rPr>
          <w:rFonts w:ascii="Arial" w:hAnsi="Arial" w:cs="Arial"/>
          <w:lang w:val="en-GB"/>
        </w:rPr>
        <w:t xml:space="preserve">labour </w:t>
      </w:r>
      <w:r w:rsidRPr="00AC2E2E">
        <w:rPr>
          <w:rFonts w:ascii="Arial" w:hAnsi="Arial" w:cs="Arial"/>
          <w:lang w:val="en-GB"/>
        </w:rPr>
        <w:t xml:space="preserve">migration </w:t>
      </w:r>
      <w:r w:rsidR="00CD594E" w:rsidRPr="00AC2E2E">
        <w:rPr>
          <w:rFonts w:ascii="Arial" w:hAnsi="Arial" w:cs="Arial"/>
          <w:lang w:val="en-GB"/>
        </w:rPr>
        <w:t>process</w:t>
      </w:r>
      <w:r w:rsidRPr="006472EF">
        <w:rPr>
          <w:rFonts w:ascii="Arial" w:hAnsi="Arial" w:cs="Arial"/>
          <w:lang w:val="en-GB"/>
        </w:rPr>
        <w:t xml:space="preserve"> of the country. She </w:t>
      </w:r>
      <w:r w:rsidR="009A25B2">
        <w:rPr>
          <w:rFonts w:ascii="Arial" w:hAnsi="Arial" w:cs="Arial"/>
          <w:lang w:val="en-GB"/>
        </w:rPr>
        <w:t>explained</w:t>
      </w:r>
      <w:r w:rsidRPr="006472EF">
        <w:rPr>
          <w:rFonts w:ascii="Arial" w:hAnsi="Arial" w:cs="Arial"/>
          <w:lang w:val="en-GB"/>
        </w:rPr>
        <w:t xml:space="preserve"> that their office has 19 objects that were laid down in section 15 of the principal Enactment which can be incl</w:t>
      </w:r>
      <w:r w:rsidR="00D7373C" w:rsidRPr="006472EF">
        <w:rPr>
          <w:rFonts w:ascii="Arial" w:hAnsi="Arial" w:cs="Arial"/>
          <w:lang w:val="en-GB"/>
        </w:rPr>
        <w:t xml:space="preserve">uded into three core areas of, Development, Regulation and </w:t>
      </w:r>
      <w:r w:rsidRPr="006472EF">
        <w:rPr>
          <w:rFonts w:ascii="Arial" w:hAnsi="Arial" w:cs="Arial"/>
          <w:lang w:val="en-GB"/>
        </w:rPr>
        <w:t>Welfare</w:t>
      </w:r>
      <w:r w:rsidR="00D7373C" w:rsidRPr="006472EF">
        <w:rPr>
          <w:rFonts w:ascii="Arial" w:hAnsi="Arial" w:cs="Arial"/>
          <w:lang w:val="en-GB"/>
        </w:rPr>
        <w:t>. The 19 objects are as follows:</w:t>
      </w:r>
    </w:p>
    <w:p w14:paraId="3F756C52" w14:textId="77777777" w:rsidR="00D7373C" w:rsidRPr="006472EF" w:rsidRDefault="00D7373C" w:rsidP="00A84CC0">
      <w:pPr>
        <w:jc w:val="both"/>
        <w:rPr>
          <w:rFonts w:ascii="Arial" w:hAnsi="Arial" w:cs="Arial"/>
          <w:lang w:val="en-GB"/>
        </w:rPr>
      </w:pPr>
    </w:p>
    <w:p w14:paraId="16C961E1"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 xml:space="preserve">Promotion of overseas employment opportunities </w:t>
      </w:r>
    </w:p>
    <w:p w14:paraId="46BCB148"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Assisting employment agencies in their growth</w:t>
      </w:r>
    </w:p>
    <w:p w14:paraId="4FE9E801"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Develop overseas markets for Sri Lankan skills</w:t>
      </w:r>
    </w:p>
    <w:p w14:paraId="5B7647D4"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Assist agencies to negotiate conditions of employment with foreign agents</w:t>
      </w:r>
    </w:p>
    <w:p w14:paraId="63AE6535"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 xml:space="preserve">Regulate employment agencies </w:t>
      </w:r>
    </w:p>
    <w:p w14:paraId="346D9040"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Issue licenses and determine their terms</w:t>
      </w:r>
    </w:p>
    <w:p w14:paraId="6A43B39A"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Set standards of employment contracts</w:t>
      </w:r>
    </w:p>
    <w:p w14:paraId="424DF84E"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Enter into agreements with foreign employers</w:t>
      </w:r>
    </w:p>
    <w:p w14:paraId="443BAE9D"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Formulation of model employment contracts</w:t>
      </w:r>
    </w:p>
    <w:p w14:paraId="40A6948D"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Document authentication</w:t>
      </w:r>
    </w:p>
    <w:p w14:paraId="519DC50E"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Research</w:t>
      </w:r>
    </w:p>
    <w:p w14:paraId="2C9D9024"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Establishment and maintaining data bank</w:t>
      </w:r>
    </w:p>
    <w:p w14:paraId="33AF77B1"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Welfare &amp; protection of employees outside Sri Lanka</w:t>
      </w:r>
    </w:p>
    <w:p w14:paraId="6D8F8722"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Establishment of workers’ welfare fund</w:t>
      </w:r>
    </w:p>
    <w:p w14:paraId="36400848"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Training &amp; orientation of recruits</w:t>
      </w:r>
    </w:p>
    <w:p w14:paraId="518A7F68"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Assistance to recruits</w:t>
      </w:r>
    </w:p>
    <w:p w14:paraId="49469D09"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 xml:space="preserve">Receiving funds &amp; donation for the use of rehabilitation, </w:t>
      </w:r>
      <w:proofErr w:type="spellStart"/>
      <w:r w:rsidRPr="006472EF">
        <w:rPr>
          <w:rFonts w:ascii="Arial" w:hAnsi="Arial" w:cs="Arial"/>
          <w:lang w:val="en-GB"/>
        </w:rPr>
        <w:t>counseling</w:t>
      </w:r>
      <w:proofErr w:type="spellEnd"/>
      <w:r w:rsidRPr="006472EF">
        <w:rPr>
          <w:rFonts w:ascii="Arial" w:hAnsi="Arial" w:cs="Arial"/>
          <w:lang w:val="en-GB"/>
        </w:rPr>
        <w:t xml:space="preserve"> and assistance to migrant employee families </w:t>
      </w:r>
    </w:p>
    <w:p w14:paraId="35033D75"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Undertake investments on behalf of Sri Lankans employed abroad</w:t>
      </w:r>
    </w:p>
    <w:p w14:paraId="58598D84" w14:textId="77777777" w:rsidR="00EE5491" w:rsidRPr="006472EF" w:rsidRDefault="00D7373C" w:rsidP="00D7373C">
      <w:pPr>
        <w:numPr>
          <w:ilvl w:val="0"/>
          <w:numId w:val="20"/>
        </w:numPr>
        <w:jc w:val="both"/>
        <w:rPr>
          <w:rFonts w:ascii="Arial" w:hAnsi="Arial" w:cs="Arial"/>
          <w:lang w:val="en-GB"/>
        </w:rPr>
      </w:pPr>
      <w:r w:rsidRPr="006472EF">
        <w:rPr>
          <w:rFonts w:ascii="Arial" w:hAnsi="Arial" w:cs="Arial"/>
          <w:lang w:val="en-GB"/>
        </w:rPr>
        <w:t>Undertake rehabilitation programmes for returnees</w:t>
      </w:r>
    </w:p>
    <w:p w14:paraId="7E96DCE3" w14:textId="77777777" w:rsidR="00D7373C" w:rsidRPr="006472EF" w:rsidRDefault="00D7373C" w:rsidP="00D7373C">
      <w:pPr>
        <w:jc w:val="both"/>
        <w:rPr>
          <w:rFonts w:ascii="Arial" w:hAnsi="Arial" w:cs="Arial"/>
          <w:lang w:val="en-GB"/>
        </w:rPr>
      </w:pPr>
    </w:p>
    <w:p w14:paraId="7CA4EBCB" w14:textId="77777777" w:rsidR="00860007" w:rsidRDefault="00860007" w:rsidP="00860007">
      <w:pPr>
        <w:jc w:val="both"/>
        <w:rPr>
          <w:rFonts w:ascii="Arial" w:hAnsi="Arial" w:cs="Arial"/>
          <w:lang w:val="en-GB"/>
        </w:rPr>
      </w:pPr>
      <w:r w:rsidRPr="006472EF">
        <w:rPr>
          <w:rFonts w:ascii="Arial" w:hAnsi="Arial" w:cs="Arial"/>
          <w:lang w:val="en-GB"/>
        </w:rPr>
        <w:t xml:space="preserve">She </w:t>
      </w:r>
      <w:r w:rsidR="009A25B2">
        <w:rPr>
          <w:rFonts w:ascii="Arial" w:hAnsi="Arial" w:cs="Arial"/>
          <w:lang w:val="en-GB"/>
        </w:rPr>
        <w:t>described how</w:t>
      </w:r>
      <w:r w:rsidRPr="006472EF">
        <w:rPr>
          <w:rFonts w:ascii="Arial" w:hAnsi="Arial" w:cs="Arial"/>
          <w:lang w:val="en-GB"/>
        </w:rPr>
        <w:t xml:space="preserve"> SLBFE enters into an agreement with foreign governments, foreign employers and foreign agencies. </w:t>
      </w:r>
      <w:r w:rsidR="009A25B2">
        <w:rPr>
          <w:rFonts w:ascii="Arial" w:hAnsi="Arial" w:cs="Arial"/>
          <w:lang w:val="en-GB"/>
        </w:rPr>
        <w:t xml:space="preserve">She further </w:t>
      </w:r>
      <w:r w:rsidR="00CD594E">
        <w:rPr>
          <w:rFonts w:ascii="Arial" w:hAnsi="Arial" w:cs="Arial"/>
          <w:lang w:val="en-GB"/>
        </w:rPr>
        <w:t>explained to</w:t>
      </w:r>
      <w:r w:rsidR="009A25B2">
        <w:rPr>
          <w:rFonts w:ascii="Arial" w:hAnsi="Arial" w:cs="Arial"/>
          <w:lang w:val="en-GB"/>
        </w:rPr>
        <w:t xml:space="preserve"> the participants that </w:t>
      </w:r>
      <w:r w:rsidRPr="006472EF">
        <w:rPr>
          <w:rFonts w:ascii="Arial" w:hAnsi="Arial" w:cs="Arial"/>
          <w:lang w:val="en-GB"/>
        </w:rPr>
        <w:t>SLBFE has the power to carry on the business of foreign employment and charge fees for services and grant licences for others for the said purpose. SLBFE Approval is mandatory for any advertisements for recruitment and such publication is a punishable offence under section sec 67 &amp; carries a penalty of Rs.25</w:t>
      </w:r>
      <w:r w:rsidR="00AC2E2E" w:rsidRPr="006472EF">
        <w:rPr>
          <w:rFonts w:ascii="Arial" w:hAnsi="Arial" w:cs="Arial"/>
          <w:lang w:val="en-GB"/>
        </w:rPr>
        <w:t>, 000</w:t>
      </w:r>
      <w:r w:rsidRPr="006472EF">
        <w:rPr>
          <w:rFonts w:ascii="Arial" w:hAnsi="Arial" w:cs="Arial"/>
          <w:lang w:val="en-GB"/>
        </w:rPr>
        <w:t>/- not exceeding Rs.50</w:t>
      </w:r>
      <w:r w:rsidR="00AC2E2E" w:rsidRPr="006472EF">
        <w:rPr>
          <w:rFonts w:ascii="Arial" w:hAnsi="Arial" w:cs="Arial"/>
          <w:lang w:val="en-GB"/>
        </w:rPr>
        <w:t>, 000</w:t>
      </w:r>
      <w:r w:rsidRPr="006472EF">
        <w:rPr>
          <w:rFonts w:ascii="Arial" w:hAnsi="Arial" w:cs="Arial"/>
          <w:lang w:val="en-GB"/>
        </w:rPr>
        <w:t>/- and imprisonment of</w:t>
      </w:r>
      <w:r w:rsidRPr="00AC2E2E">
        <w:rPr>
          <w:rFonts w:ascii="Arial" w:hAnsi="Arial" w:cs="Arial"/>
          <w:lang w:val="en-GB"/>
        </w:rPr>
        <w:t xml:space="preserve"> either</w:t>
      </w:r>
      <w:r w:rsidRPr="006472EF">
        <w:rPr>
          <w:rFonts w:ascii="Arial" w:hAnsi="Arial" w:cs="Arial"/>
          <w:lang w:val="en-GB"/>
        </w:rPr>
        <w:t xml:space="preserve"> description not exceeding two </w:t>
      </w:r>
      <w:r w:rsidR="00AC2E2E" w:rsidRPr="00AC2E2E">
        <w:rPr>
          <w:rFonts w:ascii="Arial" w:hAnsi="Arial" w:cs="Arial"/>
          <w:lang w:val="en-GB"/>
        </w:rPr>
        <w:t>years and</w:t>
      </w:r>
      <w:r w:rsidRPr="00AC2E2E">
        <w:rPr>
          <w:rFonts w:ascii="Arial" w:hAnsi="Arial" w:cs="Arial"/>
          <w:lang w:val="en-GB"/>
        </w:rPr>
        <w:t xml:space="preserve"> all</w:t>
      </w:r>
      <w:r w:rsidRPr="006472EF">
        <w:rPr>
          <w:rFonts w:ascii="Arial" w:hAnsi="Arial" w:cs="Arial"/>
          <w:lang w:val="en-GB"/>
        </w:rPr>
        <w:t xml:space="preserve"> job orders from foreign </w:t>
      </w:r>
      <w:r w:rsidR="00AC2E2E" w:rsidRPr="006472EF">
        <w:rPr>
          <w:rFonts w:ascii="Arial" w:hAnsi="Arial" w:cs="Arial"/>
          <w:lang w:val="en-GB"/>
        </w:rPr>
        <w:t>employers should</w:t>
      </w:r>
      <w:r w:rsidRPr="006472EF">
        <w:rPr>
          <w:rFonts w:ascii="Arial" w:hAnsi="Arial" w:cs="Arial"/>
          <w:lang w:val="en-GB"/>
        </w:rPr>
        <w:t xml:space="preserve"> be authenticated by the Sri Lankan DPL Mission of that country or should carry a certification from a government authority of that country as she explained in her presentation. </w:t>
      </w:r>
      <w:r w:rsidR="00CD594E">
        <w:rPr>
          <w:rFonts w:ascii="Arial" w:hAnsi="Arial" w:cs="Arial"/>
          <w:lang w:val="en-GB"/>
        </w:rPr>
        <w:t>O</w:t>
      </w:r>
      <w:r w:rsidR="00143D0E">
        <w:rPr>
          <w:rFonts w:ascii="Arial" w:hAnsi="Arial" w:cs="Arial"/>
          <w:lang w:val="en-GB"/>
        </w:rPr>
        <w:t xml:space="preserve">ne of the participants raised a question if a sub-agent is illegal or not, as she is seeing such process in Sri Lanka. The resource person responded that it is indeed illegal and </w:t>
      </w:r>
      <w:r w:rsidR="00143D0E" w:rsidRPr="006472EF">
        <w:rPr>
          <w:rFonts w:ascii="Arial" w:hAnsi="Arial" w:cs="Arial"/>
          <w:lang w:val="en-GB"/>
        </w:rPr>
        <w:t xml:space="preserve">it could be a </w:t>
      </w:r>
      <w:r w:rsidR="00143D0E">
        <w:rPr>
          <w:rFonts w:ascii="Arial" w:hAnsi="Arial" w:cs="Arial"/>
          <w:lang w:val="en-GB"/>
        </w:rPr>
        <w:lastRenderedPageBreak/>
        <w:t>ground for</w:t>
      </w:r>
      <w:r w:rsidR="00143D0E" w:rsidRPr="006472EF">
        <w:rPr>
          <w:rFonts w:ascii="Arial" w:hAnsi="Arial" w:cs="Arial"/>
          <w:lang w:val="en-GB"/>
        </w:rPr>
        <w:t xml:space="preserve"> complain </w:t>
      </w:r>
      <w:r w:rsidR="00143D0E">
        <w:rPr>
          <w:rFonts w:ascii="Arial" w:hAnsi="Arial" w:cs="Arial"/>
          <w:lang w:val="en-GB"/>
        </w:rPr>
        <w:t>to the recruitment agency and to the third person involved in the process.</w:t>
      </w:r>
    </w:p>
    <w:p w14:paraId="5DF6CA59" w14:textId="77777777" w:rsidR="00143D0E" w:rsidRPr="006472EF" w:rsidRDefault="00143D0E" w:rsidP="00860007">
      <w:pPr>
        <w:jc w:val="both"/>
        <w:rPr>
          <w:rFonts w:ascii="Arial" w:hAnsi="Arial" w:cs="Arial"/>
          <w:lang w:val="en-GB"/>
        </w:rPr>
      </w:pPr>
    </w:p>
    <w:p w14:paraId="5FBD9F0F" w14:textId="77777777" w:rsidR="00860007" w:rsidRPr="006472EF" w:rsidRDefault="00143D0E" w:rsidP="00BC0F69">
      <w:pPr>
        <w:jc w:val="both"/>
        <w:rPr>
          <w:rFonts w:ascii="Arial" w:hAnsi="Arial" w:cs="Arial"/>
          <w:lang w:val="en-GB"/>
        </w:rPr>
      </w:pPr>
      <w:proofErr w:type="spellStart"/>
      <w:r>
        <w:rPr>
          <w:rFonts w:ascii="Arial" w:hAnsi="Arial" w:cs="Arial"/>
          <w:lang w:val="en-GB"/>
        </w:rPr>
        <w:t>Ms.</w:t>
      </w:r>
      <w:proofErr w:type="spellEnd"/>
      <w:r>
        <w:rPr>
          <w:rFonts w:ascii="Arial" w:hAnsi="Arial" w:cs="Arial"/>
          <w:lang w:val="en-GB"/>
        </w:rPr>
        <w:t xml:space="preserve"> </w:t>
      </w:r>
      <w:proofErr w:type="spellStart"/>
      <w:r>
        <w:rPr>
          <w:rFonts w:ascii="Arial" w:hAnsi="Arial" w:cs="Arial"/>
          <w:lang w:val="en-GB"/>
        </w:rPr>
        <w:t>Premasiri</w:t>
      </w:r>
      <w:proofErr w:type="spellEnd"/>
      <w:r>
        <w:rPr>
          <w:rFonts w:ascii="Arial" w:hAnsi="Arial" w:cs="Arial"/>
          <w:lang w:val="en-GB"/>
        </w:rPr>
        <w:t xml:space="preserve"> then proceeded in her discussion and highlighted that</w:t>
      </w:r>
      <w:r w:rsidR="00860007" w:rsidRPr="006472EF">
        <w:rPr>
          <w:rFonts w:ascii="Arial" w:hAnsi="Arial" w:cs="Arial"/>
          <w:lang w:val="en-GB"/>
        </w:rPr>
        <w:t xml:space="preserve"> SLBFE </w:t>
      </w:r>
      <w:r>
        <w:rPr>
          <w:rFonts w:ascii="Arial" w:hAnsi="Arial" w:cs="Arial"/>
          <w:lang w:val="en-GB"/>
        </w:rPr>
        <w:t>has the prerogative to refuse or grant approval for j</w:t>
      </w:r>
      <w:r w:rsidR="00860007" w:rsidRPr="006472EF">
        <w:rPr>
          <w:rFonts w:ascii="Arial" w:hAnsi="Arial" w:cs="Arial"/>
          <w:lang w:val="en-GB"/>
        </w:rPr>
        <w:t xml:space="preserve">ob order if there are reasons to believe that the employment is degrading or inhuman or the terms and conditions of employment are unreasonable </w:t>
      </w:r>
      <w:r w:rsidR="00CD594E" w:rsidRPr="00AC2E2E">
        <w:rPr>
          <w:rFonts w:ascii="Arial" w:hAnsi="Arial" w:cs="Arial"/>
          <w:lang w:val="en-GB"/>
        </w:rPr>
        <w:t>with reference</w:t>
      </w:r>
      <w:r w:rsidR="00860007" w:rsidRPr="00AC2E2E">
        <w:rPr>
          <w:rFonts w:ascii="Arial" w:hAnsi="Arial" w:cs="Arial"/>
          <w:lang w:val="en-GB"/>
        </w:rPr>
        <w:t xml:space="preserve"> t</w:t>
      </w:r>
      <w:r w:rsidR="00860007" w:rsidRPr="006472EF">
        <w:rPr>
          <w:rFonts w:ascii="Arial" w:hAnsi="Arial" w:cs="Arial"/>
          <w:lang w:val="en-GB"/>
        </w:rPr>
        <w:t xml:space="preserve">o the average standards of employment. </w:t>
      </w:r>
      <w:r w:rsidR="00BC0F69" w:rsidRPr="006472EF">
        <w:rPr>
          <w:rFonts w:ascii="Arial" w:hAnsi="Arial" w:cs="Arial"/>
          <w:lang w:val="en-GB"/>
        </w:rPr>
        <w:t xml:space="preserve">She </w:t>
      </w:r>
      <w:r>
        <w:rPr>
          <w:rFonts w:ascii="Arial" w:hAnsi="Arial" w:cs="Arial"/>
          <w:lang w:val="en-GB"/>
        </w:rPr>
        <w:t>pointed out</w:t>
      </w:r>
      <w:r w:rsidR="00BC0F69" w:rsidRPr="006472EF">
        <w:rPr>
          <w:rFonts w:ascii="Arial" w:hAnsi="Arial" w:cs="Arial"/>
          <w:lang w:val="en-GB"/>
        </w:rPr>
        <w:t xml:space="preserve"> that </w:t>
      </w:r>
      <w:r>
        <w:rPr>
          <w:rFonts w:ascii="Arial" w:hAnsi="Arial" w:cs="Arial"/>
          <w:lang w:val="en-GB"/>
        </w:rPr>
        <w:t>u</w:t>
      </w:r>
      <w:r w:rsidR="00BC0F69" w:rsidRPr="006472EF">
        <w:rPr>
          <w:rFonts w:ascii="Arial" w:hAnsi="Arial" w:cs="Arial"/>
          <w:lang w:val="en-GB"/>
        </w:rPr>
        <w:t xml:space="preserve">nder section 64 (a) if a licensee charges fees other than stipulated by the SLBFE or Under section 64 (b) a non-licensed person demands, receives or attempts to receive money for the purposes of foreign employment commits an offence punishable with fine, imprisonment and with an order for the offender to return such sums of money. </w:t>
      </w:r>
      <w:r w:rsidR="00066C0F">
        <w:rPr>
          <w:rFonts w:ascii="Arial" w:hAnsi="Arial" w:cs="Arial"/>
          <w:lang w:val="en-GB"/>
        </w:rPr>
        <w:t xml:space="preserve">One of the participants interrupted her to ask why administrative </w:t>
      </w:r>
      <w:r w:rsidR="008B703E">
        <w:rPr>
          <w:rFonts w:ascii="Arial" w:hAnsi="Arial" w:cs="Arial"/>
          <w:lang w:val="en-GB"/>
        </w:rPr>
        <w:t xml:space="preserve">cases for recruitment agencies </w:t>
      </w:r>
      <w:r w:rsidR="00066C0F">
        <w:rPr>
          <w:rFonts w:ascii="Arial" w:hAnsi="Arial" w:cs="Arial"/>
          <w:lang w:val="en-GB"/>
        </w:rPr>
        <w:t>are not open to the public</w:t>
      </w:r>
      <w:r w:rsidR="008B703E">
        <w:rPr>
          <w:rFonts w:ascii="Arial" w:hAnsi="Arial" w:cs="Arial"/>
          <w:lang w:val="en-GB"/>
        </w:rPr>
        <w:t xml:space="preserve">. The speaker answered that the reason why it’s not open to public is because it entails great privacy for the migrant worker as well as the private companies to talk about the issue. However, once a verdict is met, it is publicized. </w:t>
      </w:r>
    </w:p>
    <w:p w14:paraId="088BDD6A" w14:textId="77777777" w:rsidR="00BC0F69" w:rsidRPr="006472EF" w:rsidRDefault="00BC0F69" w:rsidP="00BC0F69">
      <w:pPr>
        <w:jc w:val="both"/>
        <w:rPr>
          <w:rFonts w:ascii="Arial" w:hAnsi="Arial" w:cs="Arial"/>
          <w:lang w:val="en-GB"/>
        </w:rPr>
      </w:pPr>
    </w:p>
    <w:p w14:paraId="78B9F29D" w14:textId="77777777" w:rsidR="00BC0F69" w:rsidRPr="006472EF" w:rsidRDefault="00143D0E" w:rsidP="00BC0F69">
      <w:pPr>
        <w:jc w:val="both"/>
        <w:rPr>
          <w:rFonts w:ascii="Arial" w:hAnsi="Arial" w:cs="Arial"/>
          <w:lang w:val="en-GB"/>
        </w:rPr>
      </w:pPr>
      <w:r>
        <w:rPr>
          <w:rFonts w:ascii="Arial" w:hAnsi="Arial" w:cs="Arial"/>
          <w:lang w:val="en-GB"/>
        </w:rPr>
        <w:t>Further, she</w:t>
      </w:r>
      <w:r w:rsidR="00BC0F69" w:rsidRPr="006472EF">
        <w:rPr>
          <w:rFonts w:ascii="Arial" w:hAnsi="Arial" w:cs="Arial"/>
          <w:lang w:val="en-GB"/>
        </w:rPr>
        <w:t xml:space="preserve"> said that </w:t>
      </w:r>
      <w:r w:rsidR="00F64FA3" w:rsidRPr="006472EF">
        <w:rPr>
          <w:rFonts w:ascii="Arial" w:hAnsi="Arial" w:cs="Arial"/>
          <w:lang w:val="en-GB"/>
        </w:rPr>
        <w:t>a</w:t>
      </w:r>
      <w:r w:rsidR="00BC0F69" w:rsidRPr="006472EF">
        <w:rPr>
          <w:rFonts w:ascii="Arial" w:hAnsi="Arial" w:cs="Arial"/>
          <w:lang w:val="en-GB"/>
        </w:rPr>
        <w:t>ny person who commits offence under sections 37A</w:t>
      </w:r>
      <w:proofErr w:type="gramStart"/>
      <w:r w:rsidR="00BC0F69" w:rsidRPr="006472EF">
        <w:rPr>
          <w:rFonts w:ascii="Arial" w:hAnsi="Arial" w:cs="Arial"/>
          <w:lang w:val="en-GB"/>
        </w:rPr>
        <w:t>,62</w:t>
      </w:r>
      <w:proofErr w:type="gramEnd"/>
      <w:r w:rsidR="00BC0F69" w:rsidRPr="006472EF">
        <w:rPr>
          <w:rFonts w:ascii="Arial" w:hAnsi="Arial" w:cs="Arial"/>
          <w:lang w:val="en-GB"/>
        </w:rPr>
        <w:t>, 63 or 64 may be arrested without any warrant by a police officer or an employee of the SLBFE authorized by the SLBFE</w:t>
      </w:r>
      <w:r w:rsidR="00F64FA3" w:rsidRPr="006472EF">
        <w:rPr>
          <w:rFonts w:ascii="Arial" w:hAnsi="Arial" w:cs="Arial"/>
          <w:lang w:val="en-GB"/>
        </w:rPr>
        <w:t xml:space="preserve"> and every officer of the SLBFE shall be deemed to be a public officer and a peace officer within the meaning and for the purposes of the Code of criminal procedure No. 15 of 1974. </w:t>
      </w:r>
    </w:p>
    <w:p w14:paraId="109D5957" w14:textId="77777777" w:rsidR="00860007" w:rsidRPr="006472EF" w:rsidRDefault="00860007" w:rsidP="00D7373C">
      <w:pPr>
        <w:jc w:val="both"/>
        <w:rPr>
          <w:rFonts w:ascii="Arial" w:hAnsi="Arial" w:cs="Arial"/>
          <w:lang w:val="en-GB"/>
        </w:rPr>
      </w:pPr>
    </w:p>
    <w:p w14:paraId="7F790C15" w14:textId="77777777" w:rsidR="00D7373C" w:rsidRPr="00AC2E2E" w:rsidRDefault="00D7373C" w:rsidP="00D7373C">
      <w:pPr>
        <w:jc w:val="both"/>
        <w:rPr>
          <w:rFonts w:ascii="Arial" w:hAnsi="Arial" w:cs="Arial"/>
          <w:lang w:val="en-GB"/>
        </w:rPr>
      </w:pPr>
      <w:r w:rsidRPr="006472EF">
        <w:rPr>
          <w:rFonts w:ascii="Arial" w:hAnsi="Arial" w:cs="Arial"/>
          <w:lang w:val="en-GB"/>
        </w:rPr>
        <w:t xml:space="preserve">Throughout her presentation, she established the mechanism of answering questions every now and then. One question </w:t>
      </w:r>
      <w:r w:rsidR="00CD594E">
        <w:rPr>
          <w:rFonts w:ascii="Arial" w:hAnsi="Arial" w:cs="Arial"/>
          <w:lang w:val="en-GB"/>
        </w:rPr>
        <w:t>was</w:t>
      </w:r>
      <w:r w:rsidRPr="006472EF">
        <w:rPr>
          <w:rFonts w:ascii="Arial" w:hAnsi="Arial" w:cs="Arial"/>
          <w:lang w:val="en-GB"/>
        </w:rPr>
        <w:t xml:space="preserve"> raised from the participants in terms of the language of the contract. The participant asked if SLBFE prepares a Sinhala kind of contract that shall be made signed to a Sri Lankan MW. She answered that contracts are only made in English and Arabic for Middle East job orders</w:t>
      </w:r>
      <w:r w:rsidR="007607BE" w:rsidRPr="006472EF">
        <w:rPr>
          <w:rFonts w:ascii="Arial" w:hAnsi="Arial" w:cs="Arial"/>
          <w:lang w:val="en-GB"/>
        </w:rPr>
        <w:t xml:space="preserve">. However, she noted that all the provisions will still be explained to the migrant workers. </w:t>
      </w:r>
      <w:r w:rsidR="00CD594E">
        <w:rPr>
          <w:rFonts w:ascii="Arial" w:hAnsi="Arial" w:cs="Arial"/>
          <w:lang w:val="en-GB"/>
        </w:rPr>
        <w:t>One of the lawyers</w:t>
      </w:r>
      <w:r w:rsidR="00F64FA3" w:rsidRPr="006472EF">
        <w:rPr>
          <w:rFonts w:ascii="Arial" w:hAnsi="Arial" w:cs="Arial"/>
          <w:lang w:val="en-GB"/>
        </w:rPr>
        <w:t xml:space="preserve"> </w:t>
      </w:r>
      <w:r w:rsidR="00CD594E">
        <w:rPr>
          <w:rFonts w:ascii="Arial" w:hAnsi="Arial" w:cs="Arial"/>
          <w:lang w:val="en-GB"/>
        </w:rPr>
        <w:t>raised a question to</w:t>
      </w:r>
      <w:r w:rsidR="00F64FA3" w:rsidRPr="006472EF">
        <w:rPr>
          <w:rFonts w:ascii="Arial" w:hAnsi="Arial" w:cs="Arial"/>
          <w:lang w:val="en-GB"/>
        </w:rPr>
        <w:t xml:space="preserve"> the resource speaker why the bureau isn’t able to make a contract that is understandable to the people of Sri Lanka. The Lawyer speaker just said that it is imperative to understand that the </w:t>
      </w:r>
      <w:r w:rsidR="0001065E" w:rsidRPr="006472EF">
        <w:rPr>
          <w:rFonts w:ascii="Arial" w:hAnsi="Arial" w:cs="Arial"/>
          <w:lang w:val="en-GB"/>
        </w:rPr>
        <w:t xml:space="preserve">legal documents should only be made in English and Arabic. </w:t>
      </w:r>
      <w:r w:rsidR="008B703E">
        <w:rPr>
          <w:rFonts w:ascii="Arial" w:hAnsi="Arial" w:cs="Arial"/>
          <w:lang w:val="en-GB"/>
        </w:rPr>
        <w:t xml:space="preserve">However, he insisted that to genuinely give understanding to the contract, a Sinhala and Tamil versions should also be in stipulated together with the English and Arabic versions of the contract. </w:t>
      </w:r>
      <w:r w:rsidR="0001065E" w:rsidRPr="006472EF">
        <w:rPr>
          <w:rFonts w:ascii="Arial" w:hAnsi="Arial" w:cs="Arial"/>
          <w:lang w:val="en-GB"/>
        </w:rPr>
        <w:t>There was a long discussion on the translation of document fro</w:t>
      </w:r>
      <w:r w:rsidR="00CD594E">
        <w:rPr>
          <w:rFonts w:ascii="Arial" w:hAnsi="Arial" w:cs="Arial"/>
          <w:lang w:val="en-GB"/>
        </w:rPr>
        <w:t xml:space="preserve">m English to Sinhala and </w:t>
      </w:r>
      <w:r w:rsidR="00CD594E" w:rsidRPr="00AC2E2E">
        <w:rPr>
          <w:rFonts w:ascii="Arial" w:hAnsi="Arial" w:cs="Arial"/>
          <w:lang w:val="en-GB"/>
        </w:rPr>
        <w:t>Tamil with the issue of space being cited.</w:t>
      </w:r>
    </w:p>
    <w:p w14:paraId="61D18BA5" w14:textId="77777777" w:rsidR="0001065E" w:rsidRPr="006472EF" w:rsidRDefault="0001065E" w:rsidP="00D7373C">
      <w:pPr>
        <w:jc w:val="both"/>
        <w:rPr>
          <w:rFonts w:ascii="Arial" w:hAnsi="Arial" w:cs="Arial"/>
          <w:lang w:val="en-GB"/>
        </w:rPr>
      </w:pPr>
    </w:p>
    <w:p w14:paraId="3EE72942" w14:textId="77777777" w:rsidR="0001065E" w:rsidRDefault="009B1DBE" w:rsidP="00D7373C">
      <w:pPr>
        <w:jc w:val="both"/>
        <w:rPr>
          <w:rFonts w:ascii="Arial" w:hAnsi="Arial" w:cs="Arial"/>
          <w:lang w:val="en-GB"/>
        </w:rPr>
      </w:pPr>
      <w:r w:rsidRPr="006472EF">
        <w:rPr>
          <w:rFonts w:ascii="Arial" w:hAnsi="Arial" w:cs="Arial"/>
          <w:lang w:val="en-GB"/>
        </w:rPr>
        <w:t xml:space="preserve">A question was also asked about the cost charged to MW, one of the lawyer participants asked why the bureau collects monetary charges from the MW. Ms. </w:t>
      </w:r>
      <w:proofErr w:type="spellStart"/>
      <w:r w:rsidRPr="006472EF">
        <w:rPr>
          <w:rFonts w:ascii="Arial" w:hAnsi="Arial" w:cs="Arial"/>
          <w:lang w:val="en-GB"/>
        </w:rPr>
        <w:t>Premasiri</w:t>
      </w:r>
      <w:proofErr w:type="spellEnd"/>
      <w:r w:rsidRPr="006472EF">
        <w:rPr>
          <w:rFonts w:ascii="Arial" w:hAnsi="Arial" w:cs="Arial"/>
          <w:lang w:val="en-GB"/>
        </w:rPr>
        <w:t xml:space="preserve"> answered that this is part of the process as this is business, recruitment agencies charge for the migrant workers applying and looking for opportunities. </w:t>
      </w:r>
    </w:p>
    <w:p w14:paraId="4526AD88" w14:textId="77777777" w:rsidR="00716486" w:rsidRDefault="00716486" w:rsidP="00D7373C">
      <w:pPr>
        <w:jc w:val="both"/>
        <w:rPr>
          <w:rFonts w:ascii="Arial" w:hAnsi="Arial" w:cs="Arial"/>
          <w:lang w:val="en-GB"/>
        </w:rPr>
      </w:pPr>
    </w:p>
    <w:p w14:paraId="77DC0B1A" w14:textId="77777777" w:rsidR="00716486" w:rsidRDefault="00716486" w:rsidP="00D7373C">
      <w:pPr>
        <w:jc w:val="both"/>
        <w:rPr>
          <w:rFonts w:ascii="Arial" w:hAnsi="Arial" w:cs="Arial"/>
          <w:lang w:val="en-GB"/>
        </w:rPr>
      </w:pPr>
      <w:r>
        <w:rPr>
          <w:rFonts w:ascii="Arial" w:hAnsi="Arial" w:cs="Arial"/>
          <w:lang w:val="en-GB"/>
        </w:rPr>
        <w:t xml:space="preserve">The discussion on the labour policies and its mechanism by </w:t>
      </w:r>
      <w:proofErr w:type="spellStart"/>
      <w:r>
        <w:rPr>
          <w:rFonts w:ascii="Arial" w:hAnsi="Arial" w:cs="Arial"/>
          <w:lang w:val="en-GB"/>
        </w:rPr>
        <w:t>Ms.</w:t>
      </w:r>
      <w:proofErr w:type="spellEnd"/>
      <w:r>
        <w:rPr>
          <w:rFonts w:ascii="Arial" w:hAnsi="Arial" w:cs="Arial"/>
          <w:lang w:val="en-GB"/>
        </w:rPr>
        <w:t xml:space="preserve"> </w:t>
      </w:r>
      <w:proofErr w:type="spellStart"/>
      <w:r>
        <w:rPr>
          <w:rFonts w:ascii="Arial" w:hAnsi="Arial" w:cs="Arial"/>
          <w:lang w:val="en-GB"/>
        </w:rPr>
        <w:t>Premasiri</w:t>
      </w:r>
      <w:proofErr w:type="spellEnd"/>
      <w:r>
        <w:rPr>
          <w:rFonts w:ascii="Arial" w:hAnsi="Arial" w:cs="Arial"/>
          <w:lang w:val="en-GB"/>
        </w:rPr>
        <w:t xml:space="preserve"> was instrumental for the Sri Lankan lawyers to gauge themselves on how they can move forward for the protection of the rights of the MW. This session was made clear for them on where should they connect themselves as lawyers in the country. </w:t>
      </w:r>
    </w:p>
    <w:p w14:paraId="4FA2D656" w14:textId="77777777" w:rsidR="00EA4F3D" w:rsidRDefault="00EA4F3D" w:rsidP="00D7373C">
      <w:pPr>
        <w:jc w:val="both"/>
        <w:rPr>
          <w:rFonts w:ascii="Arial" w:hAnsi="Arial" w:cs="Arial"/>
          <w:lang w:val="en-GB"/>
        </w:rPr>
      </w:pPr>
    </w:p>
    <w:p w14:paraId="35057EAE" w14:textId="77777777" w:rsidR="00EA4F3D" w:rsidRPr="006472EF" w:rsidRDefault="00EA4F3D" w:rsidP="00D7373C">
      <w:pPr>
        <w:jc w:val="both"/>
        <w:rPr>
          <w:rFonts w:ascii="Arial" w:hAnsi="Arial" w:cs="Arial"/>
          <w:lang w:val="en-GB"/>
        </w:rPr>
      </w:pPr>
    </w:p>
    <w:p w14:paraId="2ED9A018" w14:textId="77777777" w:rsidR="00855FA8" w:rsidRPr="006472EF" w:rsidRDefault="00855FA8" w:rsidP="00D44436">
      <w:pPr>
        <w:jc w:val="both"/>
        <w:rPr>
          <w:rFonts w:ascii="Times New Roman" w:hAnsi="Times New Roman" w:cs="Times New Roman"/>
          <w:lang w:val="en-GB"/>
        </w:rPr>
      </w:pPr>
    </w:p>
    <w:tbl>
      <w:tblPr>
        <w:tblStyle w:val="TableGrid"/>
        <w:tblW w:w="0" w:type="auto"/>
        <w:shd w:val="clear" w:color="auto" w:fill="000000" w:themeFill="text1"/>
        <w:tblLook w:val="04A0" w:firstRow="1" w:lastRow="0" w:firstColumn="1" w:lastColumn="0" w:noHBand="0" w:noVBand="1"/>
      </w:tblPr>
      <w:tblGrid>
        <w:gridCol w:w="9243"/>
      </w:tblGrid>
      <w:tr w:rsidR="00855FA8" w:rsidRPr="006472EF" w14:paraId="340F14BE" w14:textId="77777777" w:rsidTr="00951868">
        <w:tc>
          <w:tcPr>
            <w:tcW w:w="11016" w:type="dxa"/>
            <w:shd w:val="clear" w:color="auto" w:fill="000000" w:themeFill="text1"/>
          </w:tcPr>
          <w:p w14:paraId="6DDF8C1D" w14:textId="77777777" w:rsidR="00855FA8" w:rsidRPr="006472EF" w:rsidRDefault="00A84CC0" w:rsidP="00951868">
            <w:pPr>
              <w:jc w:val="both"/>
              <w:rPr>
                <w:rFonts w:ascii="Times New Roman" w:hAnsi="Times New Roman" w:cs="Times New Roman"/>
                <w:sz w:val="28"/>
                <w:szCs w:val="28"/>
                <w:lang w:val="en-GB"/>
              </w:rPr>
            </w:pPr>
            <w:r w:rsidRPr="006472EF">
              <w:rPr>
                <w:rFonts w:ascii="Times New Roman" w:hAnsi="Times New Roman" w:cs="Times New Roman"/>
                <w:sz w:val="28"/>
                <w:szCs w:val="28"/>
                <w:lang w:val="en-GB"/>
              </w:rPr>
              <w:lastRenderedPageBreak/>
              <w:t>Labour Laws in Qatar</w:t>
            </w:r>
          </w:p>
        </w:tc>
      </w:tr>
    </w:tbl>
    <w:p w14:paraId="419B9F8E" w14:textId="77777777" w:rsidR="00855FA8" w:rsidRPr="006472EF" w:rsidRDefault="00855FA8" w:rsidP="00D44436">
      <w:pPr>
        <w:jc w:val="both"/>
        <w:rPr>
          <w:rFonts w:ascii="Times New Roman" w:hAnsi="Times New Roman" w:cs="Times New Roman"/>
          <w:lang w:val="en-GB"/>
        </w:rPr>
      </w:pPr>
    </w:p>
    <w:p w14:paraId="0A44DEF5" w14:textId="77777777" w:rsidR="00A84CC0" w:rsidRPr="006472EF" w:rsidRDefault="00474E2B" w:rsidP="00D44436">
      <w:pPr>
        <w:jc w:val="both"/>
        <w:rPr>
          <w:rFonts w:ascii="Arial" w:hAnsi="Arial" w:cs="Arial"/>
          <w:b/>
          <w:lang w:val="en-GB"/>
        </w:rPr>
      </w:pPr>
      <w:r w:rsidRPr="006472EF">
        <w:rPr>
          <w:rFonts w:ascii="Arial" w:hAnsi="Arial" w:cs="Arial"/>
          <w:b/>
          <w:lang w:val="en-GB"/>
        </w:rPr>
        <w:t xml:space="preserve">Dr. </w:t>
      </w:r>
      <w:proofErr w:type="spellStart"/>
      <w:r w:rsidR="00A84CC0" w:rsidRPr="006472EF">
        <w:rPr>
          <w:rFonts w:ascii="Arial" w:hAnsi="Arial" w:cs="Arial"/>
          <w:b/>
          <w:lang w:val="en-GB"/>
        </w:rPr>
        <w:t>Nizar</w:t>
      </w:r>
      <w:proofErr w:type="spellEnd"/>
      <w:r w:rsidR="00A84CC0" w:rsidRPr="006472EF">
        <w:rPr>
          <w:rFonts w:ascii="Arial" w:hAnsi="Arial" w:cs="Arial"/>
          <w:b/>
          <w:lang w:val="en-GB"/>
        </w:rPr>
        <w:t xml:space="preserve"> </w:t>
      </w:r>
      <w:proofErr w:type="spellStart"/>
      <w:r w:rsidR="00A84CC0" w:rsidRPr="006472EF">
        <w:rPr>
          <w:rFonts w:ascii="Arial" w:hAnsi="Arial" w:cs="Arial"/>
          <w:b/>
          <w:lang w:val="en-GB"/>
        </w:rPr>
        <w:t>Kotchery</w:t>
      </w:r>
      <w:proofErr w:type="spellEnd"/>
    </w:p>
    <w:p w14:paraId="0F2A24B7" w14:textId="77777777" w:rsidR="00A84CC0" w:rsidRPr="006472EF" w:rsidRDefault="00A84CC0" w:rsidP="00D44436">
      <w:pPr>
        <w:jc w:val="both"/>
        <w:rPr>
          <w:rFonts w:ascii="Arial" w:hAnsi="Arial" w:cs="Arial"/>
          <w:lang w:val="en-GB"/>
        </w:rPr>
      </w:pPr>
      <w:r w:rsidRPr="006472EF">
        <w:rPr>
          <w:rFonts w:ascii="Arial" w:hAnsi="Arial" w:cs="Arial"/>
          <w:lang w:val="en-GB"/>
        </w:rPr>
        <w:t xml:space="preserve">Lead Consultant/Founder </w:t>
      </w:r>
      <w:proofErr w:type="spellStart"/>
      <w:r w:rsidRPr="006472EF">
        <w:rPr>
          <w:rFonts w:ascii="Arial" w:hAnsi="Arial" w:cs="Arial"/>
          <w:lang w:val="en-GB"/>
        </w:rPr>
        <w:t>Kochery</w:t>
      </w:r>
      <w:proofErr w:type="spellEnd"/>
      <w:r w:rsidRPr="006472EF">
        <w:rPr>
          <w:rFonts w:ascii="Arial" w:hAnsi="Arial" w:cs="Arial"/>
          <w:lang w:val="en-GB"/>
        </w:rPr>
        <w:t xml:space="preserve"> &amp; Partners LLP</w:t>
      </w:r>
    </w:p>
    <w:p w14:paraId="5ECF2D70" w14:textId="77777777" w:rsidR="00474E2B" w:rsidRPr="006472EF" w:rsidRDefault="00474E2B" w:rsidP="00D44436">
      <w:pPr>
        <w:jc w:val="both"/>
        <w:rPr>
          <w:rFonts w:ascii="Arial" w:hAnsi="Arial" w:cs="Arial"/>
          <w:lang w:val="en-GB"/>
        </w:rPr>
      </w:pPr>
    </w:p>
    <w:p w14:paraId="4D0EFAED" w14:textId="77777777" w:rsidR="00AC0919" w:rsidRPr="006472EF" w:rsidRDefault="0069252B" w:rsidP="00AC0919">
      <w:pPr>
        <w:jc w:val="both"/>
        <w:rPr>
          <w:rFonts w:ascii="Arial" w:hAnsi="Arial" w:cs="Arial"/>
          <w:lang w:val="en-GB"/>
        </w:rPr>
      </w:pPr>
      <w:r>
        <w:rPr>
          <w:rFonts w:ascii="Arial" w:hAnsi="Arial" w:cs="Arial"/>
          <w:lang w:val="en-GB"/>
        </w:rPr>
        <w:t xml:space="preserve">Firstly, the resource speaker </w:t>
      </w:r>
      <w:r w:rsidR="00474E2B" w:rsidRPr="006472EF">
        <w:rPr>
          <w:rFonts w:ascii="Arial" w:hAnsi="Arial" w:cs="Arial"/>
          <w:lang w:val="en-GB"/>
        </w:rPr>
        <w:t>describ</w:t>
      </w:r>
      <w:r w:rsidR="00CD594E">
        <w:rPr>
          <w:rFonts w:ascii="Arial" w:hAnsi="Arial" w:cs="Arial"/>
          <w:lang w:val="en-GB"/>
        </w:rPr>
        <w:t>ed the basic of Qatar’s political system</w:t>
      </w:r>
      <w:r w:rsidR="00474E2B" w:rsidRPr="006472EF">
        <w:rPr>
          <w:rFonts w:ascii="Arial" w:hAnsi="Arial" w:cs="Arial"/>
          <w:lang w:val="en-GB"/>
        </w:rPr>
        <w:t xml:space="preserve"> and its judicial processes. He said that Qatar follows a constitution that guarantees equality before law regardless the race, origin and religion. </w:t>
      </w:r>
      <w:r>
        <w:rPr>
          <w:rFonts w:ascii="Arial" w:hAnsi="Arial" w:cs="Arial"/>
          <w:lang w:val="en-GB"/>
        </w:rPr>
        <w:t>He explained further that Qatar is governed and has strict compliance to the laws of the land.</w:t>
      </w:r>
    </w:p>
    <w:p w14:paraId="52BD3CC0" w14:textId="77777777" w:rsidR="00955460" w:rsidRPr="006472EF" w:rsidRDefault="00955460" w:rsidP="00AC0919">
      <w:pPr>
        <w:jc w:val="both"/>
        <w:rPr>
          <w:rFonts w:ascii="Arial" w:hAnsi="Arial" w:cs="Arial"/>
          <w:lang w:val="en-GB"/>
        </w:rPr>
      </w:pPr>
    </w:p>
    <w:p w14:paraId="40D065BF" w14:textId="77777777" w:rsidR="00955460" w:rsidRPr="006472EF" w:rsidRDefault="00955460" w:rsidP="00AC0919">
      <w:pPr>
        <w:jc w:val="both"/>
        <w:rPr>
          <w:rFonts w:ascii="Arial" w:hAnsi="Arial" w:cs="Arial"/>
          <w:lang w:val="en-GB"/>
        </w:rPr>
      </w:pPr>
      <w:r w:rsidRPr="006472EF">
        <w:rPr>
          <w:rFonts w:ascii="Arial" w:hAnsi="Arial" w:cs="Arial"/>
          <w:lang w:val="en-GB"/>
        </w:rPr>
        <w:t xml:space="preserve">He discussed that migrants are all subject to the Qatari laws. If a migrant violated any local laws in Qatar, nothing can prevent arrest, prosecution and/or detention. </w:t>
      </w:r>
      <w:r w:rsidR="00415564" w:rsidRPr="006472EF">
        <w:rPr>
          <w:rFonts w:ascii="Arial" w:hAnsi="Arial" w:cs="Arial"/>
          <w:lang w:val="en-GB"/>
        </w:rPr>
        <w:t xml:space="preserve">There are different charges on some of the </w:t>
      </w:r>
      <w:r w:rsidR="00CD1DA2" w:rsidRPr="006472EF">
        <w:rPr>
          <w:rFonts w:ascii="Arial" w:hAnsi="Arial" w:cs="Arial"/>
          <w:lang w:val="en-GB"/>
        </w:rPr>
        <w:t xml:space="preserve">violations in Qatar. The heaviest of all is death penalty. </w:t>
      </w:r>
    </w:p>
    <w:p w14:paraId="15DC1B9E" w14:textId="77777777" w:rsidR="00CD1DA2" w:rsidRPr="006472EF" w:rsidRDefault="00CD1DA2" w:rsidP="00AC0919">
      <w:pPr>
        <w:jc w:val="both"/>
        <w:rPr>
          <w:rFonts w:ascii="Arial" w:hAnsi="Arial" w:cs="Arial"/>
          <w:lang w:val="en-GB"/>
        </w:rPr>
      </w:pPr>
    </w:p>
    <w:p w14:paraId="381C3DF6" w14:textId="77777777" w:rsidR="00CD1DA2" w:rsidRPr="006472EF" w:rsidRDefault="00CD1DA2" w:rsidP="00AC0919">
      <w:pPr>
        <w:jc w:val="both"/>
        <w:rPr>
          <w:rFonts w:ascii="Arial" w:hAnsi="Arial" w:cs="Arial"/>
          <w:lang w:val="en-GB"/>
        </w:rPr>
      </w:pPr>
      <w:r w:rsidRPr="006472EF">
        <w:rPr>
          <w:rFonts w:ascii="Arial" w:hAnsi="Arial" w:cs="Arial"/>
          <w:lang w:val="en-GB"/>
        </w:rPr>
        <w:t xml:space="preserve">Dr. </w:t>
      </w:r>
      <w:proofErr w:type="spellStart"/>
      <w:r w:rsidRPr="006472EF">
        <w:rPr>
          <w:rFonts w:ascii="Arial" w:hAnsi="Arial" w:cs="Arial"/>
          <w:lang w:val="en-GB"/>
        </w:rPr>
        <w:t>Kotchery</w:t>
      </w:r>
      <w:proofErr w:type="spellEnd"/>
      <w:r w:rsidRPr="006472EF">
        <w:rPr>
          <w:rFonts w:ascii="Arial" w:hAnsi="Arial" w:cs="Arial"/>
          <w:lang w:val="en-GB"/>
        </w:rPr>
        <w:t xml:space="preserve"> </w:t>
      </w:r>
      <w:r w:rsidR="0069252B">
        <w:rPr>
          <w:rFonts w:ascii="Arial" w:hAnsi="Arial" w:cs="Arial"/>
          <w:lang w:val="en-GB"/>
        </w:rPr>
        <w:t>focused his discussion on</w:t>
      </w:r>
      <w:r w:rsidRPr="006472EF">
        <w:rPr>
          <w:rFonts w:ascii="Arial" w:hAnsi="Arial" w:cs="Arial"/>
          <w:lang w:val="en-GB"/>
        </w:rPr>
        <w:t xml:space="preserve"> the employment laws of Qatar to further understand the process </w:t>
      </w:r>
      <w:r w:rsidR="00CD594E">
        <w:rPr>
          <w:rFonts w:ascii="Arial" w:hAnsi="Arial" w:cs="Arial"/>
          <w:lang w:val="en-GB"/>
        </w:rPr>
        <w:t>and</w:t>
      </w:r>
      <w:r w:rsidRPr="006472EF">
        <w:rPr>
          <w:rFonts w:ascii="Arial" w:hAnsi="Arial" w:cs="Arial"/>
          <w:lang w:val="en-GB"/>
        </w:rPr>
        <w:t xml:space="preserve"> </w:t>
      </w:r>
      <w:r w:rsidR="00CD594E">
        <w:rPr>
          <w:rFonts w:ascii="Arial" w:hAnsi="Arial" w:cs="Arial"/>
          <w:lang w:val="en-GB"/>
        </w:rPr>
        <w:t>orient</w:t>
      </w:r>
      <w:r w:rsidRPr="006472EF">
        <w:rPr>
          <w:rFonts w:ascii="Arial" w:hAnsi="Arial" w:cs="Arial"/>
          <w:lang w:val="en-GB"/>
        </w:rPr>
        <w:t xml:space="preserve"> the MW before coming to the country for employment. </w:t>
      </w:r>
      <w:r w:rsidR="00CD1BF8" w:rsidRPr="006472EF">
        <w:rPr>
          <w:rFonts w:ascii="Arial" w:hAnsi="Arial" w:cs="Arial"/>
          <w:lang w:val="en-GB"/>
        </w:rPr>
        <w:t xml:space="preserve">He said that under the Qatar laws in article 4, migrant workers are secured of minimum rights including minimum hours of work, overtime pay, day-off and compensation. He added that Employment contract is mandatory with probation of six months. The employer may terminate the contract during the probation period notifying at least three days prior to termination, if the employee is incompetent to perform the assigned duties. </w:t>
      </w:r>
    </w:p>
    <w:p w14:paraId="2E81DDBC" w14:textId="77777777" w:rsidR="00CD1BF8" w:rsidRPr="006472EF" w:rsidRDefault="00CD1BF8" w:rsidP="00AC0919">
      <w:pPr>
        <w:jc w:val="both"/>
        <w:rPr>
          <w:rFonts w:ascii="Arial" w:hAnsi="Arial" w:cs="Arial"/>
          <w:lang w:val="en-GB"/>
        </w:rPr>
      </w:pPr>
    </w:p>
    <w:p w14:paraId="47244732" w14:textId="77777777" w:rsidR="00391F41" w:rsidRPr="006472EF" w:rsidRDefault="008B14F5" w:rsidP="00391F41">
      <w:pPr>
        <w:jc w:val="both"/>
        <w:rPr>
          <w:rFonts w:ascii="Arial" w:hAnsi="Arial" w:cs="Arial"/>
          <w:lang w:val="en-GB"/>
        </w:rPr>
      </w:pPr>
      <w:r w:rsidRPr="006472EF">
        <w:rPr>
          <w:rFonts w:ascii="Arial" w:hAnsi="Arial" w:cs="Arial"/>
          <w:lang w:val="en-GB"/>
        </w:rPr>
        <w:t xml:space="preserve">One of the participants asked a question if minimum wage is set in Qatar. Dr. </w:t>
      </w:r>
      <w:proofErr w:type="spellStart"/>
      <w:r w:rsidRPr="006472EF">
        <w:rPr>
          <w:rFonts w:ascii="Arial" w:hAnsi="Arial" w:cs="Arial"/>
          <w:lang w:val="en-GB"/>
        </w:rPr>
        <w:t>Nizar</w:t>
      </w:r>
      <w:proofErr w:type="spellEnd"/>
      <w:r w:rsidRPr="006472EF">
        <w:rPr>
          <w:rFonts w:ascii="Arial" w:hAnsi="Arial" w:cs="Arial"/>
          <w:lang w:val="en-GB"/>
        </w:rPr>
        <w:t xml:space="preserve"> answered that i</w:t>
      </w:r>
      <w:r w:rsidR="00CD1BF8" w:rsidRPr="006472EF">
        <w:rPr>
          <w:rFonts w:ascii="Arial" w:hAnsi="Arial" w:cs="Arial"/>
          <w:lang w:val="en-GB"/>
        </w:rPr>
        <w:t xml:space="preserve">n terms of wages, </w:t>
      </w:r>
      <w:r w:rsidR="00391F41" w:rsidRPr="006472EF">
        <w:rPr>
          <w:rFonts w:ascii="Arial" w:hAnsi="Arial" w:cs="Arial"/>
          <w:lang w:val="en-GB"/>
        </w:rPr>
        <w:t>no minimum wage has been prescribed under the Qatar Labour Law; hence, salary</w:t>
      </w:r>
      <w:r w:rsidR="00CD594E">
        <w:rPr>
          <w:rFonts w:ascii="Arial" w:hAnsi="Arial" w:cs="Arial"/>
          <w:lang w:val="en-GB"/>
        </w:rPr>
        <w:t xml:space="preserve"> of the MW has</w:t>
      </w:r>
      <w:r w:rsidR="00391F41" w:rsidRPr="006472EF">
        <w:rPr>
          <w:rFonts w:ascii="Arial" w:hAnsi="Arial" w:cs="Arial"/>
          <w:lang w:val="en-GB"/>
        </w:rPr>
        <w:t xml:space="preserve"> to be agreed between parties. Wages may be paid in Qatar currency. The Wage Protection System of Qatar enables to transfer workers’ wages to their personal bank accounts within seven days from the due date. Neither the Labour law nor any other law of the Qatar restricts repatriation or transfer of monies. He also said that</w:t>
      </w:r>
      <w:r w:rsidR="00CD594E">
        <w:rPr>
          <w:rFonts w:ascii="Arial" w:hAnsi="Arial" w:cs="Arial"/>
          <w:lang w:val="en-GB"/>
        </w:rPr>
        <w:t xml:space="preserve"> a migrant worker is entitled</w:t>
      </w:r>
      <w:r w:rsidR="00391F41" w:rsidRPr="006472EF">
        <w:rPr>
          <w:rFonts w:ascii="Arial" w:hAnsi="Arial" w:cs="Arial"/>
          <w:lang w:val="en-GB"/>
        </w:rPr>
        <w:t xml:space="preserve"> an annual leave as long as he/she has rendered a year of service to his/her employer. Any termination of employment during annual leave is prohibited.</w:t>
      </w:r>
    </w:p>
    <w:p w14:paraId="55CC1118" w14:textId="77777777" w:rsidR="00391F41" w:rsidRPr="006472EF" w:rsidRDefault="00391F41" w:rsidP="00391F41">
      <w:pPr>
        <w:jc w:val="both"/>
        <w:rPr>
          <w:rFonts w:ascii="Arial" w:hAnsi="Arial" w:cs="Arial"/>
          <w:lang w:val="en-GB"/>
        </w:rPr>
      </w:pPr>
    </w:p>
    <w:p w14:paraId="10B8ADF2" w14:textId="77777777" w:rsidR="00391F41" w:rsidRPr="006472EF" w:rsidRDefault="00391F41" w:rsidP="00391F41">
      <w:pPr>
        <w:jc w:val="both"/>
        <w:rPr>
          <w:rFonts w:ascii="Arial" w:hAnsi="Arial" w:cs="Arial"/>
          <w:lang w:val="en-GB"/>
        </w:rPr>
      </w:pPr>
      <w:r w:rsidRPr="006472EF">
        <w:rPr>
          <w:rFonts w:ascii="Arial" w:hAnsi="Arial" w:cs="Arial"/>
          <w:lang w:val="en-GB"/>
        </w:rPr>
        <w:t xml:space="preserve">He also highlighted that women are protected in Qatar. The right of a working-woman to obtain maternity leave (50 days paid leave) shall not affect her right to any other leave. The employer shall not have the right to end the contract of the working-woman due to her marriage or obtaining maternity leave. On another hand, workmen compensation is very strict in Qatar. </w:t>
      </w:r>
      <w:r w:rsidR="003E5678" w:rsidRPr="006472EF">
        <w:rPr>
          <w:rFonts w:ascii="Arial" w:hAnsi="Arial" w:cs="Arial"/>
          <w:lang w:val="en-GB"/>
        </w:rPr>
        <w:t xml:space="preserve">He said that the right of worker to claim such compensation shall lapse of one year from the date of occurrence of the injury or date of the final medical report confirming the disability caused by an occupational disease or date of worker's death. </w:t>
      </w:r>
    </w:p>
    <w:p w14:paraId="17F5E9CB" w14:textId="77777777" w:rsidR="003E5678" w:rsidRPr="006472EF" w:rsidRDefault="003E5678" w:rsidP="00391F41">
      <w:pPr>
        <w:jc w:val="both"/>
        <w:rPr>
          <w:rFonts w:ascii="Arial" w:hAnsi="Arial" w:cs="Arial"/>
          <w:lang w:val="en-GB"/>
        </w:rPr>
      </w:pPr>
    </w:p>
    <w:p w14:paraId="5016D228" w14:textId="77777777" w:rsidR="00050631" w:rsidRPr="006472EF" w:rsidRDefault="00B0539F" w:rsidP="00391F41">
      <w:pPr>
        <w:jc w:val="both"/>
        <w:rPr>
          <w:rFonts w:ascii="Arial" w:hAnsi="Arial" w:cs="Arial"/>
          <w:lang w:val="en-GB"/>
        </w:rPr>
      </w:pPr>
      <w:r w:rsidRPr="006472EF">
        <w:rPr>
          <w:rFonts w:ascii="Arial" w:hAnsi="Arial" w:cs="Arial"/>
          <w:lang w:val="en-GB"/>
        </w:rPr>
        <w:t xml:space="preserve">According to Dr. </w:t>
      </w:r>
      <w:proofErr w:type="spellStart"/>
      <w:r w:rsidRPr="006472EF">
        <w:rPr>
          <w:rFonts w:ascii="Arial" w:hAnsi="Arial" w:cs="Arial"/>
          <w:lang w:val="en-GB"/>
        </w:rPr>
        <w:t>Kotchery</w:t>
      </w:r>
      <w:proofErr w:type="spellEnd"/>
      <w:r w:rsidRPr="006472EF">
        <w:rPr>
          <w:rFonts w:ascii="Arial" w:hAnsi="Arial" w:cs="Arial"/>
          <w:lang w:val="en-GB"/>
        </w:rPr>
        <w:t xml:space="preserve">, a migrant worker needs an exit permit before he/she will leave the country. The migrant worker needs to notify the Ministry of Labour within 90 days from the date of the end of such employment or from the date of cancelling such a sponsorship. If the worker does not leave the country within 90 days after the expiry of his work visa shall be liable to remit the fine of QR 6,000. On another hand, only after two years from the date of his departure a migrant worker can re-enter to the country after the termination or end of contract. </w:t>
      </w:r>
    </w:p>
    <w:p w14:paraId="16893854" w14:textId="77777777" w:rsidR="00050631" w:rsidRPr="006472EF" w:rsidRDefault="00050631" w:rsidP="00391F41">
      <w:pPr>
        <w:jc w:val="both"/>
        <w:rPr>
          <w:rFonts w:ascii="Arial" w:hAnsi="Arial" w:cs="Arial"/>
          <w:lang w:val="en-GB"/>
        </w:rPr>
      </w:pPr>
    </w:p>
    <w:p w14:paraId="2942A24B" w14:textId="77777777" w:rsidR="00050631" w:rsidRDefault="00050631" w:rsidP="00050631">
      <w:pPr>
        <w:jc w:val="both"/>
        <w:rPr>
          <w:rFonts w:ascii="Arial" w:hAnsi="Arial" w:cs="Arial"/>
          <w:lang w:val="en-GB"/>
        </w:rPr>
      </w:pPr>
      <w:r w:rsidRPr="006472EF">
        <w:rPr>
          <w:rFonts w:ascii="Arial" w:hAnsi="Arial" w:cs="Arial"/>
          <w:lang w:val="en-GB"/>
        </w:rPr>
        <w:t xml:space="preserve">Dr. </w:t>
      </w:r>
      <w:proofErr w:type="spellStart"/>
      <w:r w:rsidRPr="006472EF">
        <w:rPr>
          <w:rFonts w:ascii="Arial" w:hAnsi="Arial" w:cs="Arial"/>
          <w:lang w:val="en-GB"/>
        </w:rPr>
        <w:t>Kotchery</w:t>
      </w:r>
      <w:proofErr w:type="spellEnd"/>
      <w:r w:rsidRPr="006472EF">
        <w:rPr>
          <w:rFonts w:ascii="Arial" w:hAnsi="Arial" w:cs="Arial"/>
          <w:lang w:val="en-GB"/>
        </w:rPr>
        <w:t xml:space="preserve"> gave recommendations to what and how LBB can do in order to further protect and promote the rights of migrant workers. He said that Sri Lanka chapter of LBB can push for the provision of subsistence allowance / salary for the MW. </w:t>
      </w:r>
      <w:r w:rsidR="00EE1D18" w:rsidRPr="006472EF">
        <w:rPr>
          <w:rFonts w:ascii="Arial" w:hAnsi="Arial" w:cs="Arial"/>
          <w:lang w:val="en-GB"/>
        </w:rPr>
        <w:t>They can f</w:t>
      </w:r>
      <w:r w:rsidRPr="006472EF">
        <w:rPr>
          <w:rFonts w:ascii="Arial" w:hAnsi="Arial" w:cs="Arial"/>
          <w:lang w:val="en-GB"/>
        </w:rPr>
        <w:t>ast trac</w:t>
      </w:r>
      <w:r w:rsidR="00EE1D18" w:rsidRPr="006472EF">
        <w:rPr>
          <w:rFonts w:ascii="Arial" w:hAnsi="Arial" w:cs="Arial"/>
          <w:lang w:val="en-GB"/>
        </w:rPr>
        <w:t>k courts to handle Labour cases. According to a</w:t>
      </w:r>
      <w:r w:rsidRPr="006472EF">
        <w:rPr>
          <w:rFonts w:ascii="Arial" w:hAnsi="Arial" w:cs="Arial"/>
          <w:lang w:val="en-GB"/>
        </w:rPr>
        <w:t>rticle 38 – Convention 1990:  Right to be temporarily absent, for reasons of family needs and obligations, without effect on thei</w:t>
      </w:r>
      <w:r w:rsidR="00EE1D18" w:rsidRPr="006472EF">
        <w:rPr>
          <w:rFonts w:ascii="Arial" w:hAnsi="Arial" w:cs="Arial"/>
          <w:lang w:val="en-GB"/>
        </w:rPr>
        <w:t>r authorization to stay or work, LBB can push this in the country level to give way of directions to the MW in Qatar. On the issue of m</w:t>
      </w:r>
      <w:r w:rsidRPr="006472EF">
        <w:rPr>
          <w:rFonts w:ascii="Arial" w:hAnsi="Arial" w:cs="Arial"/>
          <w:lang w:val="en-GB"/>
        </w:rPr>
        <w:t>inimum wages</w:t>
      </w:r>
      <w:r w:rsidR="00EE1D18" w:rsidRPr="006472EF">
        <w:rPr>
          <w:rFonts w:ascii="Arial" w:hAnsi="Arial" w:cs="Arial"/>
          <w:lang w:val="en-GB"/>
        </w:rPr>
        <w:t xml:space="preserve">, </w:t>
      </w:r>
      <w:r w:rsidRPr="006472EF">
        <w:rPr>
          <w:rFonts w:ascii="Arial" w:hAnsi="Arial" w:cs="Arial"/>
          <w:lang w:val="en-GB"/>
        </w:rPr>
        <w:t>LBB should prepare country standards</w:t>
      </w:r>
      <w:r w:rsidR="00EE1D18" w:rsidRPr="006472EF">
        <w:rPr>
          <w:rFonts w:ascii="Arial" w:hAnsi="Arial" w:cs="Arial"/>
          <w:lang w:val="en-GB"/>
        </w:rPr>
        <w:t xml:space="preserve">, among others. </w:t>
      </w:r>
    </w:p>
    <w:p w14:paraId="7C58DE6D" w14:textId="77777777" w:rsidR="003618AA" w:rsidRPr="00CA3CDE" w:rsidRDefault="003618AA" w:rsidP="00050631">
      <w:pPr>
        <w:jc w:val="both"/>
        <w:rPr>
          <w:rFonts w:ascii="Arial" w:hAnsi="Arial" w:cs="Arial"/>
          <w:lang w:val="en-GB"/>
        </w:rPr>
      </w:pPr>
    </w:p>
    <w:p w14:paraId="7859EADD" w14:textId="77777777" w:rsidR="003618AA" w:rsidRPr="00CA3CDE" w:rsidRDefault="003618AA" w:rsidP="00050631">
      <w:pPr>
        <w:jc w:val="both"/>
        <w:rPr>
          <w:rFonts w:ascii="Arial" w:hAnsi="Arial" w:cs="Arial"/>
          <w:lang w:val="en-GB"/>
        </w:rPr>
      </w:pPr>
      <w:r w:rsidRPr="00CA3CDE">
        <w:rPr>
          <w:rFonts w:ascii="Arial" w:hAnsi="Arial" w:cs="Arial"/>
          <w:lang w:val="en-GB"/>
        </w:rPr>
        <w:t xml:space="preserve">In his presentation, he explained that while there are legal provisions that </w:t>
      </w:r>
      <w:r w:rsidR="007A09DC">
        <w:rPr>
          <w:rFonts w:ascii="Arial" w:hAnsi="Arial" w:cs="Arial"/>
          <w:lang w:val="en-GB"/>
        </w:rPr>
        <w:t>protect</w:t>
      </w:r>
      <w:r w:rsidR="004107C3" w:rsidRPr="00CA3CDE">
        <w:rPr>
          <w:rFonts w:ascii="Arial" w:hAnsi="Arial" w:cs="Arial"/>
          <w:lang w:val="en-GB"/>
        </w:rPr>
        <w:t xml:space="preserve"> the welfare and rights of the MW; implementation is an issue and becomes </w:t>
      </w:r>
      <w:r w:rsidR="0095791A" w:rsidRPr="00CA3CDE">
        <w:rPr>
          <w:rFonts w:ascii="Arial" w:hAnsi="Arial" w:cs="Arial"/>
          <w:lang w:val="en-GB"/>
        </w:rPr>
        <w:t>even more so when migrant workers are unable</w:t>
      </w:r>
      <w:r w:rsidR="00CA3CDE" w:rsidRPr="00CA3CDE">
        <w:rPr>
          <w:rFonts w:ascii="Arial" w:hAnsi="Arial" w:cs="Arial"/>
          <w:lang w:val="en-GB"/>
        </w:rPr>
        <w:t>, hesitant, or fearful</w:t>
      </w:r>
      <w:r w:rsidR="0095791A" w:rsidRPr="00CA3CDE">
        <w:rPr>
          <w:rFonts w:ascii="Arial" w:hAnsi="Arial" w:cs="Arial"/>
          <w:lang w:val="en-GB"/>
        </w:rPr>
        <w:t xml:space="preserve"> to access it. </w:t>
      </w:r>
    </w:p>
    <w:p w14:paraId="2C941673" w14:textId="77777777" w:rsidR="00603835" w:rsidRPr="006472EF" w:rsidRDefault="00603835" w:rsidP="00050631">
      <w:pPr>
        <w:jc w:val="both"/>
        <w:rPr>
          <w:rFonts w:ascii="Arial" w:hAnsi="Arial" w:cs="Arial"/>
          <w:lang w:val="en-GB"/>
        </w:rPr>
      </w:pPr>
    </w:p>
    <w:p w14:paraId="482DFE7D" w14:textId="77777777" w:rsidR="00B0539F" w:rsidRPr="006472EF" w:rsidRDefault="00603835" w:rsidP="00050631">
      <w:pPr>
        <w:jc w:val="both"/>
        <w:rPr>
          <w:rFonts w:ascii="Arial" w:hAnsi="Arial" w:cs="Arial"/>
          <w:bCs/>
          <w:lang w:val="en-GB"/>
        </w:rPr>
      </w:pPr>
      <w:r w:rsidRPr="006472EF">
        <w:rPr>
          <w:rFonts w:ascii="Arial" w:hAnsi="Arial" w:cs="Arial"/>
          <w:lang w:val="en-GB"/>
        </w:rPr>
        <w:t xml:space="preserve">He ended his presentation by sharing the rights that are entitled for the MW in times of trials/hearings. He said that MW has the right to be presumed innocent until proved guilty. He added that MW has the right to be released on personal bail in all </w:t>
      </w:r>
      <w:proofErr w:type="spellStart"/>
      <w:r w:rsidRPr="006472EF">
        <w:rPr>
          <w:rFonts w:ascii="Arial" w:hAnsi="Arial" w:cs="Arial"/>
          <w:lang w:val="en-GB"/>
        </w:rPr>
        <w:t>bailable</w:t>
      </w:r>
      <w:proofErr w:type="spellEnd"/>
      <w:r w:rsidRPr="006472EF">
        <w:rPr>
          <w:rFonts w:ascii="Arial" w:hAnsi="Arial" w:cs="Arial"/>
          <w:lang w:val="en-GB"/>
        </w:rPr>
        <w:t xml:space="preserve"> offenses. Also, MW has the </w:t>
      </w:r>
      <w:r w:rsidRPr="006472EF">
        <w:rPr>
          <w:rFonts w:ascii="Arial" w:hAnsi="Arial" w:cs="Arial"/>
          <w:bCs/>
          <w:lang w:val="en-GB"/>
        </w:rPr>
        <w:t xml:space="preserve">right to be provided with necessary legal assistance, interpreters and information in an understood language. The right to liberty and security and freedom from arbitrary arrest or detention is also given for the MW. And the most important is the right to have recourse to diplomatic or consular assistance and protection. </w:t>
      </w:r>
    </w:p>
    <w:p w14:paraId="2788CA8B" w14:textId="77777777" w:rsidR="00BC4797" w:rsidRPr="006472EF" w:rsidRDefault="00BC4797" w:rsidP="00050631">
      <w:pPr>
        <w:jc w:val="both"/>
        <w:rPr>
          <w:rFonts w:ascii="Arial" w:hAnsi="Arial" w:cs="Arial"/>
          <w:bCs/>
          <w:lang w:val="en-GB"/>
        </w:rPr>
      </w:pPr>
    </w:p>
    <w:p w14:paraId="45CEF4C3" w14:textId="77777777" w:rsidR="00BC4797" w:rsidRPr="006472EF" w:rsidRDefault="00BC4797" w:rsidP="00050631">
      <w:pPr>
        <w:jc w:val="both"/>
        <w:rPr>
          <w:rFonts w:ascii="Arial" w:hAnsi="Arial" w:cs="Arial"/>
          <w:bCs/>
          <w:lang w:val="en-GB"/>
        </w:rPr>
      </w:pPr>
      <w:r w:rsidRPr="006472EF">
        <w:rPr>
          <w:rFonts w:ascii="Arial" w:hAnsi="Arial" w:cs="Arial"/>
          <w:bCs/>
          <w:lang w:val="en-GB"/>
        </w:rPr>
        <w:t xml:space="preserve">The floor for question and answer was opened by Dr. </w:t>
      </w:r>
      <w:proofErr w:type="spellStart"/>
      <w:r w:rsidRPr="006472EF">
        <w:rPr>
          <w:rFonts w:ascii="Arial" w:hAnsi="Arial" w:cs="Arial"/>
          <w:bCs/>
          <w:lang w:val="en-GB"/>
        </w:rPr>
        <w:t>Kotchery</w:t>
      </w:r>
      <w:proofErr w:type="spellEnd"/>
      <w:r w:rsidRPr="006472EF">
        <w:rPr>
          <w:rFonts w:ascii="Arial" w:hAnsi="Arial" w:cs="Arial"/>
          <w:bCs/>
          <w:lang w:val="en-GB"/>
        </w:rPr>
        <w:t xml:space="preserve"> all thro</w:t>
      </w:r>
      <w:r w:rsidR="009A0572" w:rsidRPr="006472EF">
        <w:rPr>
          <w:rFonts w:ascii="Arial" w:hAnsi="Arial" w:cs="Arial"/>
          <w:bCs/>
          <w:lang w:val="en-GB"/>
        </w:rPr>
        <w:t xml:space="preserve">ughout his presentation. </w:t>
      </w:r>
      <w:r w:rsidR="0069252B">
        <w:rPr>
          <w:rFonts w:ascii="Arial" w:hAnsi="Arial" w:cs="Arial"/>
          <w:bCs/>
          <w:lang w:val="en-GB"/>
        </w:rPr>
        <w:t xml:space="preserve">His discussion on laws in Qatar made it a very good framework that the lawyers in the country can use to pattern their policies of migration. This can help them engage with the government in orient the migrants about it before hand. </w:t>
      </w:r>
    </w:p>
    <w:p w14:paraId="2F90B482" w14:textId="77777777" w:rsidR="00D32866" w:rsidRPr="006472EF" w:rsidRDefault="00D32866" w:rsidP="00D32866">
      <w:pPr>
        <w:rPr>
          <w:rFonts w:ascii="Arial" w:hAnsi="Arial" w:cs="Arial"/>
          <w:bCs/>
          <w:lang w:val="en-GB"/>
        </w:rPr>
      </w:pPr>
    </w:p>
    <w:tbl>
      <w:tblPr>
        <w:tblStyle w:val="TableGrid"/>
        <w:tblW w:w="0" w:type="auto"/>
        <w:shd w:val="clear" w:color="auto" w:fill="000000" w:themeFill="text1"/>
        <w:tblLook w:val="04A0" w:firstRow="1" w:lastRow="0" w:firstColumn="1" w:lastColumn="0" w:noHBand="0" w:noVBand="1"/>
      </w:tblPr>
      <w:tblGrid>
        <w:gridCol w:w="9243"/>
      </w:tblGrid>
      <w:tr w:rsidR="00D32866" w:rsidRPr="006472EF" w14:paraId="392A72AA" w14:textId="77777777" w:rsidTr="00951868">
        <w:tc>
          <w:tcPr>
            <w:tcW w:w="11016" w:type="dxa"/>
            <w:shd w:val="clear" w:color="auto" w:fill="000000" w:themeFill="text1"/>
          </w:tcPr>
          <w:p w14:paraId="5D69A6A2" w14:textId="77777777" w:rsidR="00D32866" w:rsidRPr="006472EF" w:rsidRDefault="00D32866" w:rsidP="00951868">
            <w:pPr>
              <w:jc w:val="both"/>
              <w:rPr>
                <w:rFonts w:ascii="Times New Roman" w:hAnsi="Times New Roman" w:cs="Times New Roman"/>
                <w:sz w:val="28"/>
                <w:szCs w:val="28"/>
                <w:lang w:val="en-GB"/>
              </w:rPr>
            </w:pPr>
            <w:r w:rsidRPr="006472EF">
              <w:rPr>
                <w:rFonts w:ascii="Times New Roman" w:hAnsi="Times New Roman" w:cs="Times New Roman"/>
                <w:sz w:val="28"/>
                <w:szCs w:val="28"/>
                <w:lang w:val="en-GB"/>
              </w:rPr>
              <w:t>Conclusion and Recommendation</w:t>
            </w:r>
          </w:p>
        </w:tc>
      </w:tr>
    </w:tbl>
    <w:p w14:paraId="2C7DA71F" w14:textId="77777777" w:rsidR="00D32866" w:rsidRPr="006472EF" w:rsidRDefault="00D32866" w:rsidP="00D32866">
      <w:pPr>
        <w:rPr>
          <w:rFonts w:ascii="Arial" w:hAnsi="Arial" w:cs="Arial"/>
          <w:bCs/>
          <w:lang w:val="en-GB"/>
        </w:rPr>
      </w:pPr>
    </w:p>
    <w:p w14:paraId="6B810F0D" w14:textId="77777777" w:rsidR="00D32866" w:rsidRPr="006472EF" w:rsidRDefault="008F73D0" w:rsidP="00D32866">
      <w:pPr>
        <w:rPr>
          <w:rFonts w:ascii="Arial" w:hAnsi="Arial" w:cs="Arial"/>
          <w:bCs/>
          <w:lang w:val="en-GB"/>
        </w:rPr>
      </w:pPr>
      <w:r w:rsidRPr="006472EF">
        <w:rPr>
          <w:rFonts w:ascii="Arial" w:hAnsi="Arial" w:cs="Arial"/>
          <w:bCs/>
          <w:lang w:val="en-GB"/>
        </w:rPr>
        <w:t>The meeting was concluded by sharing of thoughts among the participants to set forth for the next step of LBB Sri La</w:t>
      </w:r>
      <w:r w:rsidR="001F7E09" w:rsidRPr="006472EF">
        <w:rPr>
          <w:rFonts w:ascii="Arial" w:hAnsi="Arial" w:cs="Arial"/>
          <w:bCs/>
          <w:lang w:val="en-GB"/>
        </w:rPr>
        <w:t xml:space="preserve">nka chapter. </w:t>
      </w:r>
      <w:r w:rsidR="00ED2497" w:rsidRPr="006472EF">
        <w:rPr>
          <w:rFonts w:ascii="Arial" w:hAnsi="Arial" w:cs="Arial"/>
          <w:bCs/>
          <w:lang w:val="en-GB"/>
        </w:rPr>
        <w:t>The recommendations from the participants are as follows:</w:t>
      </w:r>
    </w:p>
    <w:p w14:paraId="512B47CE" w14:textId="77777777" w:rsidR="00ED2497" w:rsidRPr="006472EF" w:rsidRDefault="00ED2497" w:rsidP="00D32866">
      <w:pPr>
        <w:rPr>
          <w:rFonts w:ascii="Arial" w:hAnsi="Arial" w:cs="Arial"/>
          <w:bCs/>
          <w:lang w:val="en-GB"/>
        </w:rPr>
      </w:pPr>
    </w:p>
    <w:p w14:paraId="046E7AD6" w14:textId="77777777" w:rsidR="00ED2497" w:rsidRDefault="00ED2497" w:rsidP="00ED2497">
      <w:pPr>
        <w:pStyle w:val="ListParagraph"/>
        <w:numPr>
          <w:ilvl w:val="0"/>
          <w:numId w:val="24"/>
        </w:numPr>
        <w:rPr>
          <w:rFonts w:ascii="Arial" w:hAnsi="Arial" w:cs="Arial"/>
          <w:bCs/>
          <w:lang w:val="en-GB"/>
        </w:rPr>
      </w:pPr>
      <w:r w:rsidRPr="006472EF">
        <w:rPr>
          <w:rFonts w:ascii="Arial" w:hAnsi="Arial" w:cs="Arial"/>
          <w:bCs/>
          <w:lang w:val="en-GB"/>
        </w:rPr>
        <w:t xml:space="preserve">The LBB Sri Lankan Chapter will be looking at the Philippine System of migration and try to fit and adopt in Sri Lanka. The LBB will move to set a pattern from the Philippine employment contract, wage standard, and etc.  </w:t>
      </w:r>
    </w:p>
    <w:p w14:paraId="1D6B24C8" w14:textId="77777777" w:rsidR="00B66338" w:rsidRPr="006472EF" w:rsidRDefault="00B66338" w:rsidP="00ED2497">
      <w:pPr>
        <w:pStyle w:val="ListParagraph"/>
        <w:numPr>
          <w:ilvl w:val="0"/>
          <w:numId w:val="24"/>
        </w:numPr>
        <w:rPr>
          <w:rFonts w:ascii="Arial" w:hAnsi="Arial" w:cs="Arial"/>
          <w:bCs/>
          <w:lang w:val="en-GB"/>
        </w:rPr>
      </w:pPr>
      <w:r>
        <w:rPr>
          <w:rFonts w:ascii="Arial" w:hAnsi="Arial" w:cs="Arial"/>
          <w:bCs/>
          <w:lang w:val="en-GB"/>
        </w:rPr>
        <w:t>To examine the possibility of pushing for a contract written in vernacular (Sinhala and Tamil) of a Sri Lankan migrant worker.</w:t>
      </w:r>
    </w:p>
    <w:p w14:paraId="326ED99C" w14:textId="77777777" w:rsidR="00ED2497" w:rsidRPr="006472EF" w:rsidRDefault="00ED2497" w:rsidP="00ED2497">
      <w:pPr>
        <w:pStyle w:val="ListParagraph"/>
        <w:numPr>
          <w:ilvl w:val="0"/>
          <w:numId w:val="24"/>
        </w:numPr>
        <w:rPr>
          <w:rFonts w:ascii="Arial" w:hAnsi="Arial" w:cs="Arial"/>
          <w:bCs/>
          <w:lang w:val="en-GB"/>
        </w:rPr>
      </w:pPr>
      <w:r w:rsidRPr="006472EF">
        <w:rPr>
          <w:rFonts w:ascii="Arial" w:hAnsi="Arial" w:cs="Arial"/>
          <w:bCs/>
          <w:lang w:val="en-GB"/>
        </w:rPr>
        <w:t xml:space="preserve">To organize a steering committee for LBB Sri Lankan Chapter to strengthen the chapter. The steering committee should plan on the next steps of the organization. </w:t>
      </w:r>
    </w:p>
    <w:p w14:paraId="619EFE0D" w14:textId="77777777" w:rsidR="00ED2497" w:rsidRPr="006472EF" w:rsidRDefault="00ED2497" w:rsidP="00ED2497">
      <w:pPr>
        <w:pStyle w:val="ListParagraph"/>
        <w:numPr>
          <w:ilvl w:val="0"/>
          <w:numId w:val="24"/>
        </w:numPr>
        <w:rPr>
          <w:rFonts w:ascii="Arial" w:hAnsi="Arial" w:cs="Arial"/>
          <w:bCs/>
          <w:lang w:val="en-GB"/>
        </w:rPr>
      </w:pPr>
      <w:r w:rsidRPr="006472EF">
        <w:rPr>
          <w:rFonts w:ascii="Arial" w:hAnsi="Arial" w:cs="Arial"/>
          <w:bCs/>
          <w:lang w:val="en-GB"/>
        </w:rPr>
        <w:t>Engage the government to push on issues of Overseas Absentee Voting</w:t>
      </w:r>
      <w:r w:rsidR="00EA4F3D">
        <w:rPr>
          <w:rFonts w:ascii="Arial" w:hAnsi="Arial" w:cs="Arial"/>
          <w:bCs/>
          <w:lang w:val="en-GB"/>
        </w:rPr>
        <w:t xml:space="preserve"> </w:t>
      </w:r>
    </w:p>
    <w:p w14:paraId="2B852465" w14:textId="77777777" w:rsidR="00ED2497" w:rsidRPr="006472EF" w:rsidRDefault="00ED2497" w:rsidP="00ED2497">
      <w:pPr>
        <w:pStyle w:val="ListParagraph"/>
        <w:numPr>
          <w:ilvl w:val="0"/>
          <w:numId w:val="24"/>
        </w:numPr>
        <w:rPr>
          <w:rFonts w:ascii="Arial" w:hAnsi="Arial" w:cs="Arial"/>
          <w:bCs/>
          <w:lang w:val="en-GB"/>
        </w:rPr>
      </w:pPr>
      <w:r w:rsidRPr="006472EF">
        <w:rPr>
          <w:rFonts w:ascii="Arial" w:hAnsi="Arial" w:cs="Arial"/>
          <w:bCs/>
          <w:lang w:val="en-GB"/>
        </w:rPr>
        <w:t xml:space="preserve">To look at the mandate of SLBFE should be examined and look at other countries’ mandate for comparison. </w:t>
      </w:r>
    </w:p>
    <w:p w14:paraId="2DD21135" w14:textId="77777777" w:rsidR="00ED2497" w:rsidRDefault="00ED2497" w:rsidP="00ED2497">
      <w:pPr>
        <w:pStyle w:val="ListParagraph"/>
        <w:numPr>
          <w:ilvl w:val="0"/>
          <w:numId w:val="24"/>
        </w:numPr>
        <w:rPr>
          <w:rFonts w:ascii="Arial" w:hAnsi="Arial" w:cs="Arial"/>
          <w:bCs/>
          <w:lang w:val="en-GB"/>
        </w:rPr>
      </w:pPr>
      <w:r w:rsidRPr="006472EF">
        <w:rPr>
          <w:rFonts w:ascii="Arial" w:hAnsi="Arial" w:cs="Arial"/>
          <w:bCs/>
          <w:lang w:val="en-GB"/>
        </w:rPr>
        <w:t>To endorse the problems seen on the session to the government</w:t>
      </w:r>
      <w:r w:rsidR="002E3512" w:rsidRPr="006472EF">
        <w:rPr>
          <w:rFonts w:ascii="Arial" w:hAnsi="Arial" w:cs="Arial"/>
          <w:bCs/>
          <w:lang w:val="en-GB"/>
        </w:rPr>
        <w:t xml:space="preserve"> and engage with the government on how this will be taken action. </w:t>
      </w:r>
    </w:p>
    <w:p w14:paraId="6EEAE1E9" w14:textId="77777777" w:rsidR="00066C0F" w:rsidRDefault="00EA4F3D" w:rsidP="00ED2497">
      <w:pPr>
        <w:pStyle w:val="ListParagraph"/>
        <w:numPr>
          <w:ilvl w:val="0"/>
          <w:numId w:val="24"/>
        </w:numPr>
        <w:rPr>
          <w:rFonts w:ascii="Arial" w:hAnsi="Arial" w:cs="Arial"/>
          <w:bCs/>
          <w:lang w:val="en-GB"/>
        </w:rPr>
      </w:pPr>
      <w:r>
        <w:rPr>
          <w:rFonts w:ascii="Arial" w:hAnsi="Arial" w:cs="Arial"/>
          <w:bCs/>
          <w:lang w:val="en-GB"/>
        </w:rPr>
        <w:t>To send off white paper petition to the candidates of the upcoming election to move forward migration issues in their platforms</w:t>
      </w:r>
    </w:p>
    <w:p w14:paraId="43E9A8AC" w14:textId="77777777" w:rsidR="00EA4F3D" w:rsidRDefault="00EA4F3D" w:rsidP="00ED2497">
      <w:pPr>
        <w:pStyle w:val="ListParagraph"/>
        <w:numPr>
          <w:ilvl w:val="0"/>
          <w:numId w:val="24"/>
        </w:numPr>
        <w:rPr>
          <w:rFonts w:ascii="Arial" w:hAnsi="Arial" w:cs="Arial"/>
          <w:bCs/>
          <w:lang w:val="en-GB"/>
        </w:rPr>
      </w:pPr>
      <w:r>
        <w:rPr>
          <w:rFonts w:ascii="Arial" w:hAnsi="Arial" w:cs="Arial"/>
          <w:bCs/>
          <w:lang w:val="en-GB"/>
        </w:rPr>
        <w:lastRenderedPageBreak/>
        <w:t>A call for ratification of the ILO Convention 189</w:t>
      </w:r>
    </w:p>
    <w:p w14:paraId="75F8A03A" w14:textId="77777777" w:rsidR="00EA4F3D" w:rsidRDefault="00EA4F3D" w:rsidP="00ED2497">
      <w:pPr>
        <w:pStyle w:val="ListParagraph"/>
        <w:numPr>
          <w:ilvl w:val="0"/>
          <w:numId w:val="24"/>
        </w:numPr>
        <w:rPr>
          <w:rFonts w:ascii="Arial" w:hAnsi="Arial" w:cs="Arial"/>
          <w:bCs/>
          <w:lang w:val="en-GB"/>
        </w:rPr>
      </w:pPr>
      <w:r>
        <w:rPr>
          <w:rFonts w:ascii="Arial" w:hAnsi="Arial" w:cs="Arial"/>
          <w:bCs/>
          <w:lang w:val="en-GB"/>
        </w:rPr>
        <w:t>Set up a legal clinic for the distressed migrant workers</w:t>
      </w:r>
    </w:p>
    <w:p w14:paraId="5E27D7CA" w14:textId="77777777" w:rsidR="00EA4F3D" w:rsidRDefault="00EA4F3D" w:rsidP="00ED2497">
      <w:pPr>
        <w:pStyle w:val="ListParagraph"/>
        <w:numPr>
          <w:ilvl w:val="0"/>
          <w:numId w:val="24"/>
        </w:numPr>
        <w:rPr>
          <w:rFonts w:ascii="Arial" w:hAnsi="Arial" w:cs="Arial"/>
          <w:bCs/>
          <w:lang w:val="en-GB"/>
        </w:rPr>
      </w:pPr>
      <w:r>
        <w:rPr>
          <w:rFonts w:ascii="Arial" w:hAnsi="Arial" w:cs="Arial"/>
          <w:bCs/>
          <w:lang w:val="en-GB"/>
        </w:rPr>
        <w:t>Setting up help desks in the countries of destination especially in the Middle East and to push for Saudi Arabia Law for Domestic helpers</w:t>
      </w:r>
    </w:p>
    <w:p w14:paraId="398E5100" w14:textId="77777777" w:rsidR="00EA4F3D" w:rsidRPr="006472EF" w:rsidRDefault="00EA4F3D" w:rsidP="00ED2497">
      <w:pPr>
        <w:pStyle w:val="ListParagraph"/>
        <w:numPr>
          <w:ilvl w:val="0"/>
          <w:numId w:val="24"/>
        </w:numPr>
        <w:rPr>
          <w:rFonts w:ascii="Arial" w:hAnsi="Arial" w:cs="Arial"/>
          <w:bCs/>
          <w:lang w:val="en-GB"/>
        </w:rPr>
      </w:pPr>
      <w:r>
        <w:rPr>
          <w:rFonts w:ascii="Arial" w:hAnsi="Arial" w:cs="Arial"/>
          <w:bCs/>
          <w:lang w:val="en-GB"/>
        </w:rPr>
        <w:t>The lawyers beyond borders network south Asian chapter to come together to discuss pertinent issues on migration and how can lawyers address it</w:t>
      </w:r>
    </w:p>
    <w:p w14:paraId="23C64711" w14:textId="77777777" w:rsidR="002E3512" w:rsidRPr="006472EF" w:rsidRDefault="002E3512" w:rsidP="002E3512">
      <w:pPr>
        <w:rPr>
          <w:rFonts w:ascii="Arial" w:hAnsi="Arial" w:cs="Arial"/>
          <w:bCs/>
          <w:lang w:val="en-GB"/>
        </w:rPr>
      </w:pPr>
    </w:p>
    <w:p w14:paraId="08A11765" w14:textId="77777777" w:rsidR="002E3512" w:rsidRPr="006472EF" w:rsidRDefault="002E3512" w:rsidP="002E3512">
      <w:pPr>
        <w:rPr>
          <w:rFonts w:ascii="Arial" w:hAnsi="Arial" w:cs="Arial"/>
          <w:bCs/>
          <w:lang w:val="en-GB"/>
        </w:rPr>
      </w:pPr>
      <w:r w:rsidRPr="006472EF">
        <w:rPr>
          <w:rFonts w:ascii="Arial" w:hAnsi="Arial" w:cs="Arial"/>
          <w:bCs/>
          <w:lang w:val="en-GB"/>
        </w:rPr>
        <w:t xml:space="preserve">On July 22, 2015 the lawyers beyond borders Sri Lankan chapter met to talk about the things that they will move forward as they stand as a new organization of lawyers for the migrant workers in Sri Lanka. </w:t>
      </w:r>
      <w:r w:rsidR="0069252B">
        <w:rPr>
          <w:rFonts w:ascii="Arial" w:hAnsi="Arial" w:cs="Arial"/>
          <w:bCs/>
          <w:lang w:val="en-GB"/>
        </w:rPr>
        <w:t xml:space="preserve">The talk covers the process of their engagement to the government and how can they conduct an interactive dialogue among the stakeholders of migration in Sri Lanka. </w:t>
      </w:r>
    </w:p>
    <w:sectPr w:rsidR="002E3512" w:rsidRPr="006472EF" w:rsidSect="00911699">
      <w:footerReference w:type="even" r:id="rId11"/>
      <w:footerReference w:type="default" r:id="rId12"/>
      <w:pgSz w:w="11907" w:h="16839" w:code="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A53C5C" w15:done="0"/>
  <w15:commentEx w15:paraId="600984D7" w15:done="0"/>
  <w15:commentEx w15:paraId="683A09C4" w15:done="0"/>
  <w15:commentEx w15:paraId="15957FFE" w15:done="0"/>
  <w15:commentEx w15:paraId="235BFA4F" w15:done="0"/>
  <w15:commentEx w15:paraId="1A9E63A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2FEDB" w14:textId="77777777" w:rsidR="00A22FA1" w:rsidRDefault="00A22FA1" w:rsidP="00DA796A">
      <w:r>
        <w:separator/>
      </w:r>
    </w:p>
  </w:endnote>
  <w:endnote w:type="continuationSeparator" w:id="0">
    <w:p w14:paraId="55412C45" w14:textId="77777777" w:rsidR="00A22FA1" w:rsidRDefault="00A22FA1" w:rsidP="00DA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09720" w14:textId="77777777" w:rsidR="00951868" w:rsidRDefault="00951868" w:rsidP="00951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28B67" w14:textId="77777777" w:rsidR="00951868" w:rsidRDefault="00951868" w:rsidP="00DA79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34776"/>
      <w:docPartObj>
        <w:docPartGallery w:val="Page Numbers (Bottom of Page)"/>
        <w:docPartUnique/>
      </w:docPartObj>
    </w:sdtPr>
    <w:sdtEndPr>
      <w:rPr>
        <w:color w:val="808080" w:themeColor="background1" w:themeShade="80"/>
        <w:spacing w:val="60"/>
      </w:rPr>
    </w:sdtEndPr>
    <w:sdtContent>
      <w:p w14:paraId="0C74A959" w14:textId="77777777" w:rsidR="00951868" w:rsidRDefault="00C877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3C4E">
          <w:rPr>
            <w:noProof/>
          </w:rPr>
          <w:t>1</w:t>
        </w:r>
        <w:r>
          <w:rPr>
            <w:noProof/>
          </w:rPr>
          <w:fldChar w:fldCharType="end"/>
        </w:r>
        <w:r w:rsidR="00951868">
          <w:t xml:space="preserve"> | </w:t>
        </w:r>
        <w:r w:rsidR="00951868">
          <w:rPr>
            <w:color w:val="808080" w:themeColor="background1" w:themeShade="80"/>
            <w:spacing w:val="60"/>
          </w:rPr>
          <w:t>Page</w:t>
        </w:r>
      </w:p>
    </w:sdtContent>
  </w:sdt>
  <w:p w14:paraId="7291739A" w14:textId="77777777" w:rsidR="00951868" w:rsidRDefault="00951868" w:rsidP="00DA79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5A372" w14:textId="77777777" w:rsidR="00A22FA1" w:rsidRDefault="00A22FA1" w:rsidP="00DA796A">
      <w:r>
        <w:separator/>
      </w:r>
    </w:p>
  </w:footnote>
  <w:footnote w:type="continuationSeparator" w:id="0">
    <w:p w14:paraId="32F10B70" w14:textId="77777777" w:rsidR="00A22FA1" w:rsidRDefault="00A22FA1" w:rsidP="00DA796A">
      <w:r>
        <w:continuationSeparator/>
      </w:r>
    </w:p>
  </w:footnote>
  <w:footnote w:id="1">
    <w:p w14:paraId="0D4CEA5D" w14:textId="77777777" w:rsidR="00951868" w:rsidRPr="00FE7A50" w:rsidRDefault="00951868">
      <w:pPr>
        <w:pStyle w:val="FootnoteText"/>
        <w:rPr>
          <w:lang w:val="en-PH"/>
        </w:rPr>
      </w:pPr>
      <w:r>
        <w:rPr>
          <w:rStyle w:val="FootnoteReference"/>
        </w:rPr>
        <w:footnoteRef/>
      </w:r>
      <w:r>
        <w:t xml:space="preserve"> </w:t>
      </w:r>
      <w:hyperlink r:id="rId1" w:history="1">
        <w:r w:rsidRPr="008027C2">
          <w:rPr>
            <w:rStyle w:val="Hyperlink"/>
          </w:rPr>
          <w:t>https://www.wsws.org/en/articles/2012/03/sril-m27.html</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F6C"/>
    <w:multiLevelType w:val="hybridMultilevel"/>
    <w:tmpl w:val="836E84BE"/>
    <w:lvl w:ilvl="0" w:tplc="EB363BA2">
      <w:start w:val="13"/>
      <w:numFmt w:val="decimal"/>
      <w:lvlText w:val="%1."/>
      <w:lvlJc w:val="left"/>
      <w:pPr>
        <w:tabs>
          <w:tab w:val="num" w:pos="720"/>
        </w:tabs>
        <w:ind w:left="720" w:hanging="360"/>
      </w:pPr>
    </w:lvl>
    <w:lvl w:ilvl="1" w:tplc="39C0E8E6" w:tentative="1">
      <w:start w:val="1"/>
      <w:numFmt w:val="decimal"/>
      <w:lvlText w:val="%2."/>
      <w:lvlJc w:val="left"/>
      <w:pPr>
        <w:tabs>
          <w:tab w:val="num" w:pos="1440"/>
        </w:tabs>
        <w:ind w:left="1440" w:hanging="360"/>
      </w:pPr>
    </w:lvl>
    <w:lvl w:ilvl="2" w:tplc="86B2C54A" w:tentative="1">
      <w:start w:val="1"/>
      <w:numFmt w:val="decimal"/>
      <w:lvlText w:val="%3."/>
      <w:lvlJc w:val="left"/>
      <w:pPr>
        <w:tabs>
          <w:tab w:val="num" w:pos="2160"/>
        </w:tabs>
        <w:ind w:left="2160" w:hanging="360"/>
      </w:pPr>
    </w:lvl>
    <w:lvl w:ilvl="3" w:tplc="30B89006" w:tentative="1">
      <w:start w:val="1"/>
      <w:numFmt w:val="decimal"/>
      <w:lvlText w:val="%4."/>
      <w:lvlJc w:val="left"/>
      <w:pPr>
        <w:tabs>
          <w:tab w:val="num" w:pos="2880"/>
        </w:tabs>
        <w:ind w:left="2880" w:hanging="360"/>
      </w:pPr>
    </w:lvl>
    <w:lvl w:ilvl="4" w:tplc="CB4A817E" w:tentative="1">
      <w:start w:val="1"/>
      <w:numFmt w:val="decimal"/>
      <w:lvlText w:val="%5."/>
      <w:lvlJc w:val="left"/>
      <w:pPr>
        <w:tabs>
          <w:tab w:val="num" w:pos="3600"/>
        </w:tabs>
        <w:ind w:left="3600" w:hanging="360"/>
      </w:pPr>
    </w:lvl>
    <w:lvl w:ilvl="5" w:tplc="2F982AE4" w:tentative="1">
      <w:start w:val="1"/>
      <w:numFmt w:val="decimal"/>
      <w:lvlText w:val="%6."/>
      <w:lvlJc w:val="left"/>
      <w:pPr>
        <w:tabs>
          <w:tab w:val="num" w:pos="4320"/>
        </w:tabs>
        <w:ind w:left="4320" w:hanging="360"/>
      </w:pPr>
    </w:lvl>
    <w:lvl w:ilvl="6" w:tplc="E102BB0C" w:tentative="1">
      <w:start w:val="1"/>
      <w:numFmt w:val="decimal"/>
      <w:lvlText w:val="%7."/>
      <w:lvlJc w:val="left"/>
      <w:pPr>
        <w:tabs>
          <w:tab w:val="num" w:pos="5040"/>
        </w:tabs>
        <w:ind w:left="5040" w:hanging="360"/>
      </w:pPr>
    </w:lvl>
    <w:lvl w:ilvl="7" w:tplc="4E125BEC" w:tentative="1">
      <w:start w:val="1"/>
      <w:numFmt w:val="decimal"/>
      <w:lvlText w:val="%8."/>
      <w:lvlJc w:val="left"/>
      <w:pPr>
        <w:tabs>
          <w:tab w:val="num" w:pos="5760"/>
        </w:tabs>
        <w:ind w:left="5760" w:hanging="360"/>
      </w:pPr>
    </w:lvl>
    <w:lvl w:ilvl="8" w:tplc="DCCC330E" w:tentative="1">
      <w:start w:val="1"/>
      <w:numFmt w:val="decimal"/>
      <w:lvlText w:val="%9."/>
      <w:lvlJc w:val="left"/>
      <w:pPr>
        <w:tabs>
          <w:tab w:val="num" w:pos="6480"/>
        </w:tabs>
        <w:ind w:left="6480" w:hanging="360"/>
      </w:pPr>
    </w:lvl>
  </w:abstractNum>
  <w:abstractNum w:abstractNumId="1">
    <w:nsid w:val="20202DC8"/>
    <w:multiLevelType w:val="hybridMultilevel"/>
    <w:tmpl w:val="397E075C"/>
    <w:lvl w:ilvl="0" w:tplc="CE2ABA56">
      <w:start w:val="1"/>
      <w:numFmt w:val="bullet"/>
      <w:lvlText w:val=""/>
      <w:lvlJc w:val="left"/>
      <w:pPr>
        <w:tabs>
          <w:tab w:val="num" w:pos="720"/>
        </w:tabs>
        <w:ind w:left="720" w:hanging="360"/>
      </w:pPr>
      <w:rPr>
        <w:rFonts w:ascii="Wingdings" w:hAnsi="Wingdings" w:hint="default"/>
      </w:rPr>
    </w:lvl>
    <w:lvl w:ilvl="1" w:tplc="1270A82A" w:tentative="1">
      <w:start w:val="1"/>
      <w:numFmt w:val="bullet"/>
      <w:lvlText w:val=""/>
      <w:lvlJc w:val="left"/>
      <w:pPr>
        <w:tabs>
          <w:tab w:val="num" w:pos="1440"/>
        </w:tabs>
        <w:ind w:left="1440" w:hanging="360"/>
      </w:pPr>
      <w:rPr>
        <w:rFonts w:ascii="Wingdings" w:hAnsi="Wingdings" w:hint="default"/>
      </w:rPr>
    </w:lvl>
    <w:lvl w:ilvl="2" w:tplc="D9BCBA64" w:tentative="1">
      <w:start w:val="1"/>
      <w:numFmt w:val="bullet"/>
      <w:lvlText w:val=""/>
      <w:lvlJc w:val="left"/>
      <w:pPr>
        <w:tabs>
          <w:tab w:val="num" w:pos="2160"/>
        </w:tabs>
        <w:ind w:left="2160" w:hanging="360"/>
      </w:pPr>
      <w:rPr>
        <w:rFonts w:ascii="Wingdings" w:hAnsi="Wingdings" w:hint="default"/>
      </w:rPr>
    </w:lvl>
    <w:lvl w:ilvl="3" w:tplc="FE0E1F88" w:tentative="1">
      <w:start w:val="1"/>
      <w:numFmt w:val="bullet"/>
      <w:lvlText w:val=""/>
      <w:lvlJc w:val="left"/>
      <w:pPr>
        <w:tabs>
          <w:tab w:val="num" w:pos="2880"/>
        </w:tabs>
        <w:ind w:left="2880" w:hanging="360"/>
      </w:pPr>
      <w:rPr>
        <w:rFonts w:ascii="Wingdings" w:hAnsi="Wingdings" w:hint="default"/>
      </w:rPr>
    </w:lvl>
    <w:lvl w:ilvl="4" w:tplc="F23A467C" w:tentative="1">
      <w:start w:val="1"/>
      <w:numFmt w:val="bullet"/>
      <w:lvlText w:val=""/>
      <w:lvlJc w:val="left"/>
      <w:pPr>
        <w:tabs>
          <w:tab w:val="num" w:pos="3600"/>
        </w:tabs>
        <w:ind w:left="3600" w:hanging="360"/>
      </w:pPr>
      <w:rPr>
        <w:rFonts w:ascii="Wingdings" w:hAnsi="Wingdings" w:hint="default"/>
      </w:rPr>
    </w:lvl>
    <w:lvl w:ilvl="5" w:tplc="5428E584" w:tentative="1">
      <w:start w:val="1"/>
      <w:numFmt w:val="bullet"/>
      <w:lvlText w:val=""/>
      <w:lvlJc w:val="left"/>
      <w:pPr>
        <w:tabs>
          <w:tab w:val="num" w:pos="4320"/>
        </w:tabs>
        <w:ind w:left="4320" w:hanging="360"/>
      </w:pPr>
      <w:rPr>
        <w:rFonts w:ascii="Wingdings" w:hAnsi="Wingdings" w:hint="default"/>
      </w:rPr>
    </w:lvl>
    <w:lvl w:ilvl="6" w:tplc="BC00E000" w:tentative="1">
      <w:start w:val="1"/>
      <w:numFmt w:val="bullet"/>
      <w:lvlText w:val=""/>
      <w:lvlJc w:val="left"/>
      <w:pPr>
        <w:tabs>
          <w:tab w:val="num" w:pos="5040"/>
        </w:tabs>
        <w:ind w:left="5040" w:hanging="360"/>
      </w:pPr>
      <w:rPr>
        <w:rFonts w:ascii="Wingdings" w:hAnsi="Wingdings" w:hint="default"/>
      </w:rPr>
    </w:lvl>
    <w:lvl w:ilvl="7" w:tplc="0E7E4DDA" w:tentative="1">
      <w:start w:val="1"/>
      <w:numFmt w:val="bullet"/>
      <w:lvlText w:val=""/>
      <w:lvlJc w:val="left"/>
      <w:pPr>
        <w:tabs>
          <w:tab w:val="num" w:pos="5760"/>
        </w:tabs>
        <w:ind w:left="5760" w:hanging="360"/>
      </w:pPr>
      <w:rPr>
        <w:rFonts w:ascii="Wingdings" w:hAnsi="Wingdings" w:hint="default"/>
      </w:rPr>
    </w:lvl>
    <w:lvl w:ilvl="8" w:tplc="34DEB156" w:tentative="1">
      <w:start w:val="1"/>
      <w:numFmt w:val="bullet"/>
      <w:lvlText w:val=""/>
      <w:lvlJc w:val="left"/>
      <w:pPr>
        <w:tabs>
          <w:tab w:val="num" w:pos="6480"/>
        </w:tabs>
        <w:ind w:left="6480" w:hanging="360"/>
      </w:pPr>
      <w:rPr>
        <w:rFonts w:ascii="Wingdings" w:hAnsi="Wingdings" w:hint="default"/>
      </w:rPr>
    </w:lvl>
  </w:abstractNum>
  <w:abstractNum w:abstractNumId="2">
    <w:nsid w:val="23744E61"/>
    <w:multiLevelType w:val="hybridMultilevel"/>
    <w:tmpl w:val="279836AE"/>
    <w:lvl w:ilvl="0" w:tplc="EB7EFE34">
      <w:start w:val="1"/>
      <w:numFmt w:val="bullet"/>
      <w:lvlText w:val=""/>
      <w:lvlJc w:val="left"/>
      <w:pPr>
        <w:tabs>
          <w:tab w:val="num" w:pos="720"/>
        </w:tabs>
        <w:ind w:left="720" w:hanging="360"/>
      </w:pPr>
      <w:rPr>
        <w:rFonts w:ascii="Wingdings" w:hAnsi="Wingdings" w:hint="default"/>
      </w:rPr>
    </w:lvl>
    <w:lvl w:ilvl="1" w:tplc="CD7CC27A" w:tentative="1">
      <w:start w:val="1"/>
      <w:numFmt w:val="bullet"/>
      <w:lvlText w:val=""/>
      <w:lvlJc w:val="left"/>
      <w:pPr>
        <w:tabs>
          <w:tab w:val="num" w:pos="1440"/>
        </w:tabs>
        <w:ind w:left="1440" w:hanging="360"/>
      </w:pPr>
      <w:rPr>
        <w:rFonts w:ascii="Wingdings" w:hAnsi="Wingdings" w:hint="default"/>
      </w:rPr>
    </w:lvl>
    <w:lvl w:ilvl="2" w:tplc="460CD210" w:tentative="1">
      <w:start w:val="1"/>
      <w:numFmt w:val="bullet"/>
      <w:lvlText w:val=""/>
      <w:lvlJc w:val="left"/>
      <w:pPr>
        <w:tabs>
          <w:tab w:val="num" w:pos="2160"/>
        </w:tabs>
        <w:ind w:left="2160" w:hanging="360"/>
      </w:pPr>
      <w:rPr>
        <w:rFonts w:ascii="Wingdings" w:hAnsi="Wingdings" w:hint="default"/>
      </w:rPr>
    </w:lvl>
    <w:lvl w:ilvl="3" w:tplc="49DAB368" w:tentative="1">
      <w:start w:val="1"/>
      <w:numFmt w:val="bullet"/>
      <w:lvlText w:val=""/>
      <w:lvlJc w:val="left"/>
      <w:pPr>
        <w:tabs>
          <w:tab w:val="num" w:pos="2880"/>
        </w:tabs>
        <w:ind w:left="2880" w:hanging="360"/>
      </w:pPr>
      <w:rPr>
        <w:rFonts w:ascii="Wingdings" w:hAnsi="Wingdings" w:hint="default"/>
      </w:rPr>
    </w:lvl>
    <w:lvl w:ilvl="4" w:tplc="250EE1FA" w:tentative="1">
      <w:start w:val="1"/>
      <w:numFmt w:val="bullet"/>
      <w:lvlText w:val=""/>
      <w:lvlJc w:val="left"/>
      <w:pPr>
        <w:tabs>
          <w:tab w:val="num" w:pos="3600"/>
        </w:tabs>
        <w:ind w:left="3600" w:hanging="360"/>
      </w:pPr>
      <w:rPr>
        <w:rFonts w:ascii="Wingdings" w:hAnsi="Wingdings" w:hint="default"/>
      </w:rPr>
    </w:lvl>
    <w:lvl w:ilvl="5" w:tplc="ED046D94" w:tentative="1">
      <w:start w:val="1"/>
      <w:numFmt w:val="bullet"/>
      <w:lvlText w:val=""/>
      <w:lvlJc w:val="left"/>
      <w:pPr>
        <w:tabs>
          <w:tab w:val="num" w:pos="4320"/>
        </w:tabs>
        <w:ind w:left="4320" w:hanging="360"/>
      </w:pPr>
      <w:rPr>
        <w:rFonts w:ascii="Wingdings" w:hAnsi="Wingdings" w:hint="default"/>
      </w:rPr>
    </w:lvl>
    <w:lvl w:ilvl="6" w:tplc="4D006B92" w:tentative="1">
      <w:start w:val="1"/>
      <w:numFmt w:val="bullet"/>
      <w:lvlText w:val=""/>
      <w:lvlJc w:val="left"/>
      <w:pPr>
        <w:tabs>
          <w:tab w:val="num" w:pos="5040"/>
        </w:tabs>
        <w:ind w:left="5040" w:hanging="360"/>
      </w:pPr>
      <w:rPr>
        <w:rFonts w:ascii="Wingdings" w:hAnsi="Wingdings" w:hint="default"/>
      </w:rPr>
    </w:lvl>
    <w:lvl w:ilvl="7" w:tplc="2D44FCB6" w:tentative="1">
      <w:start w:val="1"/>
      <w:numFmt w:val="bullet"/>
      <w:lvlText w:val=""/>
      <w:lvlJc w:val="left"/>
      <w:pPr>
        <w:tabs>
          <w:tab w:val="num" w:pos="5760"/>
        </w:tabs>
        <w:ind w:left="5760" w:hanging="360"/>
      </w:pPr>
      <w:rPr>
        <w:rFonts w:ascii="Wingdings" w:hAnsi="Wingdings" w:hint="default"/>
      </w:rPr>
    </w:lvl>
    <w:lvl w:ilvl="8" w:tplc="714CE15C" w:tentative="1">
      <w:start w:val="1"/>
      <w:numFmt w:val="bullet"/>
      <w:lvlText w:val=""/>
      <w:lvlJc w:val="left"/>
      <w:pPr>
        <w:tabs>
          <w:tab w:val="num" w:pos="6480"/>
        </w:tabs>
        <w:ind w:left="6480" w:hanging="360"/>
      </w:pPr>
      <w:rPr>
        <w:rFonts w:ascii="Wingdings" w:hAnsi="Wingdings" w:hint="default"/>
      </w:rPr>
    </w:lvl>
  </w:abstractNum>
  <w:abstractNum w:abstractNumId="3">
    <w:nsid w:val="24812489"/>
    <w:multiLevelType w:val="hybridMultilevel"/>
    <w:tmpl w:val="E65A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CC19E6"/>
    <w:multiLevelType w:val="hybridMultilevel"/>
    <w:tmpl w:val="A094C142"/>
    <w:lvl w:ilvl="0" w:tplc="8312B20C">
      <w:start w:val="1"/>
      <w:numFmt w:val="bullet"/>
      <w:lvlText w:val=""/>
      <w:lvlJc w:val="left"/>
      <w:pPr>
        <w:tabs>
          <w:tab w:val="num" w:pos="720"/>
        </w:tabs>
        <w:ind w:left="720" w:hanging="360"/>
      </w:pPr>
      <w:rPr>
        <w:rFonts w:ascii="Wingdings 2" w:hAnsi="Wingdings 2" w:hint="default"/>
      </w:rPr>
    </w:lvl>
    <w:lvl w:ilvl="1" w:tplc="1D6C0744">
      <w:start w:val="1"/>
      <w:numFmt w:val="bullet"/>
      <w:lvlText w:val=""/>
      <w:lvlJc w:val="left"/>
      <w:pPr>
        <w:tabs>
          <w:tab w:val="num" w:pos="1440"/>
        </w:tabs>
        <w:ind w:left="1440" w:hanging="360"/>
      </w:pPr>
      <w:rPr>
        <w:rFonts w:ascii="Wingdings 2" w:hAnsi="Wingdings 2" w:hint="default"/>
      </w:rPr>
    </w:lvl>
    <w:lvl w:ilvl="2" w:tplc="0F661274" w:tentative="1">
      <w:start w:val="1"/>
      <w:numFmt w:val="bullet"/>
      <w:lvlText w:val=""/>
      <w:lvlJc w:val="left"/>
      <w:pPr>
        <w:tabs>
          <w:tab w:val="num" w:pos="2160"/>
        </w:tabs>
        <w:ind w:left="2160" w:hanging="360"/>
      </w:pPr>
      <w:rPr>
        <w:rFonts w:ascii="Wingdings 2" w:hAnsi="Wingdings 2" w:hint="default"/>
      </w:rPr>
    </w:lvl>
    <w:lvl w:ilvl="3" w:tplc="74045DB2" w:tentative="1">
      <w:start w:val="1"/>
      <w:numFmt w:val="bullet"/>
      <w:lvlText w:val=""/>
      <w:lvlJc w:val="left"/>
      <w:pPr>
        <w:tabs>
          <w:tab w:val="num" w:pos="2880"/>
        </w:tabs>
        <w:ind w:left="2880" w:hanging="360"/>
      </w:pPr>
      <w:rPr>
        <w:rFonts w:ascii="Wingdings 2" w:hAnsi="Wingdings 2" w:hint="default"/>
      </w:rPr>
    </w:lvl>
    <w:lvl w:ilvl="4" w:tplc="0A4A27B0" w:tentative="1">
      <w:start w:val="1"/>
      <w:numFmt w:val="bullet"/>
      <w:lvlText w:val=""/>
      <w:lvlJc w:val="left"/>
      <w:pPr>
        <w:tabs>
          <w:tab w:val="num" w:pos="3600"/>
        </w:tabs>
        <w:ind w:left="3600" w:hanging="360"/>
      </w:pPr>
      <w:rPr>
        <w:rFonts w:ascii="Wingdings 2" w:hAnsi="Wingdings 2" w:hint="default"/>
      </w:rPr>
    </w:lvl>
    <w:lvl w:ilvl="5" w:tplc="D5BE6FDE" w:tentative="1">
      <w:start w:val="1"/>
      <w:numFmt w:val="bullet"/>
      <w:lvlText w:val=""/>
      <w:lvlJc w:val="left"/>
      <w:pPr>
        <w:tabs>
          <w:tab w:val="num" w:pos="4320"/>
        </w:tabs>
        <w:ind w:left="4320" w:hanging="360"/>
      </w:pPr>
      <w:rPr>
        <w:rFonts w:ascii="Wingdings 2" w:hAnsi="Wingdings 2" w:hint="default"/>
      </w:rPr>
    </w:lvl>
    <w:lvl w:ilvl="6" w:tplc="1FF2FBAC" w:tentative="1">
      <w:start w:val="1"/>
      <w:numFmt w:val="bullet"/>
      <w:lvlText w:val=""/>
      <w:lvlJc w:val="left"/>
      <w:pPr>
        <w:tabs>
          <w:tab w:val="num" w:pos="5040"/>
        </w:tabs>
        <w:ind w:left="5040" w:hanging="360"/>
      </w:pPr>
      <w:rPr>
        <w:rFonts w:ascii="Wingdings 2" w:hAnsi="Wingdings 2" w:hint="default"/>
      </w:rPr>
    </w:lvl>
    <w:lvl w:ilvl="7" w:tplc="78CEFB0C" w:tentative="1">
      <w:start w:val="1"/>
      <w:numFmt w:val="bullet"/>
      <w:lvlText w:val=""/>
      <w:lvlJc w:val="left"/>
      <w:pPr>
        <w:tabs>
          <w:tab w:val="num" w:pos="5760"/>
        </w:tabs>
        <w:ind w:left="5760" w:hanging="360"/>
      </w:pPr>
      <w:rPr>
        <w:rFonts w:ascii="Wingdings 2" w:hAnsi="Wingdings 2" w:hint="default"/>
      </w:rPr>
    </w:lvl>
    <w:lvl w:ilvl="8" w:tplc="C0C84606" w:tentative="1">
      <w:start w:val="1"/>
      <w:numFmt w:val="bullet"/>
      <w:lvlText w:val=""/>
      <w:lvlJc w:val="left"/>
      <w:pPr>
        <w:tabs>
          <w:tab w:val="num" w:pos="6480"/>
        </w:tabs>
        <w:ind w:left="6480" w:hanging="360"/>
      </w:pPr>
      <w:rPr>
        <w:rFonts w:ascii="Wingdings 2" w:hAnsi="Wingdings 2" w:hint="default"/>
      </w:rPr>
    </w:lvl>
  </w:abstractNum>
  <w:abstractNum w:abstractNumId="5">
    <w:nsid w:val="2B616298"/>
    <w:multiLevelType w:val="hybridMultilevel"/>
    <w:tmpl w:val="5442DB4C"/>
    <w:lvl w:ilvl="0" w:tplc="9FAACC0C">
      <w:start w:val="6"/>
      <w:numFmt w:val="decimal"/>
      <w:lvlText w:val="%1."/>
      <w:lvlJc w:val="left"/>
      <w:pPr>
        <w:tabs>
          <w:tab w:val="num" w:pos="720"/>
        </w:tabs>
        <w:ind w:left="720" w:hanging="360"/>
      </w:pPr>
    </w:lvl>
    <w:lvl w:ilvl="1" w:tplc="5FD4C572" w:tentative="1">
      <w:start w:val="1"/>
      <w:numFmt w:val="decimal"/>
      <w:lvlText w:val="%2."/>
      <w:lvlJc w:val="left"/>
      <w:pPr>
        <w:tabs>
          <w:tab w:val="num" w:pos="1440"/>
        </w:tabs>
        <w:ind w:left="1440" w:hanging="360"/>
      </w:pPr>
    </w:lvl>
    <w:lvl w:ilvl="2" w:tplc="27BA93CE" w:tentative="1">
      <w:start w:val="1"/>
      <w:numFmt w:val="decimal"/>
      <w:lvlText w:val="%3."/>
      <w:lvlJc w:val="left"/>
      <w:pPr>
        <w:tabs>
          <w:tab w:val="num" w:pos="2160"/>
        </w:tabs>
        <w:ind w:left="2160" w:hanging="360"/>
      </w:pPr>
    </w:lvl>
    <w:lvl w:ilvl="3" w:tplc="B276F43C" w:tentative="1">
      <w:start w:val="1"/>
      <w:numFmt w:val="decimal"/>
      <w:lvlText w:val="%4."/>
      <w:lvlJc w:val="left"/>
      <w:pPr>
        <w:tabs>
          <w:tab w:val="num" w:pos="2880"/>
        </w:tabs>
        <w:ind w:left="2880" w:hanging="360"/>
      </w:pPr>
    </w:lvl>
    <w:lvl w:ilvl="4" w:tplc="4A16993E" w:tentative="1">
      <w:start w:val="1"/>
      <w:numFmt w:val="decimal"/>
      <w:lvlText w:val="%5."/>
      <w:lvlJc w:val="left"/>
      <w:pPr>
        <w:tabs>
          <w:tab w:val="num" w:pos="3600"/>
        </w:tabs>
        <w:ind w:left="3600" w:hanging="360"/>
      </w:pPr>
    </w:lvl>
    <w:lvl w:ilvl="5" w:tplc="5A4EC820" w:tentative="1">
      <w:start w:val="1"/>
      <w:numFmt w:val="decimal"/>
      <w:lvlText w:val="%6."/>
      <w:lvlJc w:val="left"/>
      <w:pPr>
        <w:tabs>
          <w:tab w:val="num" w:pos="4320"/>
        </w:tabs>
        <w:ind w:left="4320" w:hanging="360"/>
      </w:pPr>
    </w:lvl>
    <w:lvl w:ilvl="6" w:tplc="18364AEA" w:tentative="1">
      <w:start w:val="1"/>
      <w:numFmt w:val="decimal"/>
      <w:lvlText w:val="%7."/>
      <w:lvlJc w:val="left"/>
      <w:pPr>
        <w:tabs>
          <w:tab w:val="num" w:pos="5040"/>
        </w:tabs>
        <w:ind w:left="5040" w:hanging="360"/>
      </w:pPr>
    </w:lvl>
    <w:lvl w:ilvl="7" w:tplc="6E9252EE" w:tentative="1">
      <w:start w:val="1"/>
      <w:numFmt w:val="decimal"/>
      <w:lvlText w:val="%8."/>
      <w:lvlJc w:val="left"/>
      <w:pPr>
        <w:tabs>
          <w:tab w:val="num" w:pos="5760"/>
        </w:tabs>
        <w:ind w:left="5760" w:hanging="360"/>
      </w:pPr>
    </w:lvl>
    <w:lvl w:ilvl="8" w:tplc="EB443FDE" w:tentative="1">
      <w:start w:val="1"/>
      <w:numFmt w:val="decimal"/>
      <w:lvlText w:val="%9."/>
      <w:lvlJc w:val="left"/>
      <w:pPr>
        <w:tabs>
          <w:tab w:val="num" w:pos="6480"/>
        </w:tabs>
        <w:ind w:left="6480" w:hanging="360"/>
      </w:pPr>
    </w:lvl>
  </w:abstractNum>
  <w:abstractNum w:abstractNumId="6">
    <w:nsid w:val="30347926"/>
    <w:multiLevelType w:val="hybridMultilevel"/>
    <w:tmpl w:val="38DA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1944C5"/>
    <w:multiLevelType w:val="hybridMultilevel"/>
    <w:tmpl w:val="31E8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AB07AC"/>
    <w:multiLevelType w:val="hybridMultilevel"/>
    <w:tmpl w:val="F2D0ADB6"/>
    <w:lvl w:ilvl="0" w:tplc="C87CF200">
      <w:start w:val="1"/>
      <w:numFmt w:val="bullet"/>
      <w:lvlText w:val=""/>
      <w:lvlJc w:val="left"/>
      <w:pPr>
        <w:tabs>
          <w:tab w:val="num" w:pos="720"/>
        </w:tabs>
        <w:ind w:left="720" w:hanging="360"/>
      </w:pPr>
      <w:rPr>
        <w:rFonts w:ascii="Wingdings" w:hAnsi="Wingdings" w:hint="default"/>
      </w:rPr>
    </w:lvl>
    <w:lvl w:ilvl="1" w:tplc="8D5EC226" w:tentative="1">
      <w:start w:val="1"/>
      <w:numFmt w:val="bullet"/>
      <w:lvlText w:val=""/>
      <w:lvlJc w:val="left"/>
      <w:pPr>
        <w:tabs>
          <w:tab w:val="num" w:pos="1440"/>
        </w:tabs>
        <w:ind w:left="1440" w:hanging="360"/>
      </w:pPr>
      <w:rPr>
        <w:rFonts w:ascii="Wingdings" w:hAnsi="Wingdings" w:hint="default"/>
      </w:rPr>
    </w:lvl>
    <w:lvl w:ilvl="2" w:tplc="BFB2C200" w:tentative="1">
      <w:start w:val="1"/>
      <w:numFmt w:val="bullet"/>
      <w:lvlText w:val=""/>
      <w:lvlJc w:val="left"/>
      <w:pPr>
        <w:tabs>
          <w:tab w:val="num" w:pos="2160"/>
        </w:tabs>
        <w:ind w:left="2160" w:hanging="360"/>
      </w:pPr>
      <w:rPr>
        <w:rFonts w:ascii="Wingdings" w:hAnsi="Wingdings" w:hint="default"/>
      </w:rPr>
    </w:lvl>
    <w:lvl w:ilvl="3" w:tplc="05F87684" w:tentative="1">
      <w:start w:val="1"/>
      <w:numFmt w:val="bullet"/>
      <w:lvlText w:val=""/>
      <w:lvlJc w:val="left"/>
      <w:pPr>
        <w:tabs>
          <w:tab w:val="num" w:pos="2880"/>
        </w:tabs>
        <w:ind w:left="2880" w:hanging="360"/>
      </w:pPr>
      <w:rPr>
        <w:rFonts w:ascii="Wingdings" w:hAnsi="Wingdings" w:hint="default"/>
      </w:rPr>
    </w:lvl>
    <w:lvl w:ilvl="4" w:tplc="3D04192C" w:tentative="1">
      <w:start w:val="1"/>
      <w:numFmt w:val="bullet"/>
      <w:lvlText w:val=""/>
      <w:lvlJc w:val="left"/>
      <w:pPr>
        <w:tabs>
          <w:tab w:val="num" w:pos="3600"/>
        </w:tabs>
        <w:ind w:left="3600" w:hanging="360"/>
      </w:pPr>
      <w:rPr>
        <w:rFonts w:ascii="Wingdings" w:hAnsi="Wingdings" w:hint="default"/>
      </w:rPr>
    </w:lvl>
    <w:lvl w:ilvl="5" w:tplc="31087F30" w:tentative="1">
      <w:start w:val="1"/>
      <w:numFmt w:val="bullet"/>
      <w:lvlText w:val=""/>
      <w:lvlJc w:val="left"/>
      <w:pPr>
        <w:tabs>
          <w:tab w:val="num" w:pos="4320"/>
        </w:tabs>
        <w:ind w:left="4320" w:hanging="360"/>
      </w:pPr>
      <w:rPr>
        <w:rFonts w:ascii="Wingdings" w:hAnsi="Wingdings" w:hint="default"/>
      </w:rPr>
    </w:lvl>
    <w:lvl w:ilvl="6" w:tplc="D4487206" w:tentative="1">
      <w:start w:val="1"/>
      <w:numFmt w:val="bullet"/>
      <w:lvlText w:val=""/>
      <w:lvlJc w:val="left"/>
      <w:pPr>
        <w:tabs>
          <w:tab w:val="num" w:pos="5040"/>
        </w:tabs>
        <w:ind w:left="5040" w:hanging="360"/>
      </w:pPr>
      <w:rPr>
        <w:rFonts w:ascii="Wingdings" w:hAnsi="Wingdings" w:hint="default"/>
      </w:rPr>
    </w:lvl>
    <w:lvl w:ilvl="7" w:tplc="AAA04D36" w:tentative="1">
      <w:start w:val="1"/>
      <w:numFmt w:val="bullet"/>
      <w:lvlText w:val=""/>
      <w:lvlJc w:val="left"/>
      <w:pPr>
        <w:tabs>
          <w:tab w:val="num" w:pos="5760"/>
        </w:tabs>
        <w:ind w:left="5760" w:hanging="360"/>
      </w:pPr>
      <w:rPr>
        <w:rFonts w:ascii="Wingdings" w:hAnsi="Wingdings" w:hint="default"/>
      </w:rPr>
    </w:lvl>
    <w:lvl w:ilvl="8" w:tplc="9258D742" w:tentative="1">
      <w:start w:val="1"/>
      <w:numFmt w:val="bullet"/>
      <w:lvlText w:val=""/>
      <w:lvlJc w:val="left"/>
      <w:pPr>
        <w:tabs>
          <w:tab w:val="num" w:pos="6480"/>
        </w:tabs>
        <w:ind w:left="6480" w:hanging="360"/>
      </w:pPr>
      <w:rPr>
        <w:rFonts w:ascii="Wingdings" w:hAnsi="Wingdings" w:hint="default"/>
      </w:rPr>
    </w:lvl>
  </w:abstractNum>
  <w:abstractNum w:abstractNumId="9">
    <w:nsid w:val="3DBE5EB0"/>
    <w:multiLevelType w:val="hybridMultilevel"/>
    <w:tmpl w:val="C3F4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C317F6"/>
    <w:multiLevelType w:val="hybridMultilevel"/>
    <w:tmpl w:val="833A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406C4A"/>
    <w:multiLevelType w:val="hybridMultilevel"/>
    <w:tmpl w:val="4D42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162933"/>
    <w:multiLevelType w:val="hybridMultilevel"/>
    <w:tmpl w:val="AC525912"/>
    <w:lvl w:ilvl="0" w:tplc="EB7EFE3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2B0F28"/>
    <w:multiLevelType w:val="hybridMultilevel"/>
    <w:tmpl w:val="393E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83403D"/>
    <w:multiLevelType w:val="hybridMultilevel"/>
    <w:tmpl w:val="F196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1650C8"/>
    <w:multiLevelType w:val="hybridMultilevel"/>
    <w:tmpl w:val="B176985A"/>
    <w:lvl w:ilvl="0" w:tplc="5624F834">
      <w:start w:val="1"/>
      <w:numFmt w:val="bullet"/>
      <w:lvlText w:val=""/>
      <w:lvlJc w:val="left"/>
      <w:pPr>
        <w:tabs>
          <w:tab w:val="num" w:pos="720"/>
        </w:tabs>
        <w:ind w:left="720" w:hanging="360"/>
      </w:pPr>
      <w:rPr>
        <w:rFonts w:ascii="Calibri" w:hAnsi="Calibri" w:hint="default"/>
      </w:rPr>
    </w:lvl>
    <w:lvl w:ilvl="1" w:tplc="78106772" w:tentative="1">
      <w:start w:val="1"/>
      <w:numFmt w:val="bullet"/>
      <w:lvlText w:val=""/>
      <w:lvlJc w:val="left"/>
      <w:pPr>
        <w:tabs>
          <w:tab w:val="num" w:pos="1440"/>
        </w:tabs>
        <w:ind w:left="1440" w:hanging="360"/>
      </w:pPr>
      <w:rPr>
        <w:rFonts w:ascii="Calibri" w:hAnsi="Calibri" w:hint="default"/>
      </w:rPr>
    </w:lvl>
    <w:lvl w:ilvl="2" w:tplc="085C293C" w:tentative="1">
      <w:start w:val="1"/>
      <w:numFmt w:val="bullet"/>
      <w:lvlText w:val=""/>
      <w:lvlJc w:val="left"/>
      <w:pPr>
        <w:tabs>
          <w:tab w:val="num" w:pos="2160"/>
        </w:tabs>
        <w:ind w:left="2160" w:hanging="360"/>
      </w:pPr>
      <w:rPr>
        <w:rFonts w:ascii="Calibri" w:hAnsi="Calibri" w:hint="default"/>
      </w:rPr>
    </w:lvl>
    <w:lvl w:ilvl="3" w:tplc="6448A660" w:tentative="1">
      <w:start w:val="1"/>
      <w:numFmt w:val="bullet"/>
      <w:lvlText w:val=""/>
      <w:lvlJc w:val="left"/>
      <w:pPr>
        <w:tabs>
          <w:tab w:val="num" w:pos="2880"/>
        </w:tabs>
        <w:ind w:left="2880" w:hanging="360"/>
      </w:pPr>
      <w:rPr>
        <w:rFonts w:ascii="Calibri" w:hAnsi="Calibri" w:hint="default"/>
      </w:rPr>
    </w:lvl>
    <w:lvl w:ilvl="4" w:tplc="216A4484" w:tentative="1">
      <w:start w:val="1"/>
      <w:numFmt w:val="bullet"/>
      <w:lvlText w:val=""/>
      <w:lvlJc w:val="left"/>
      <w:pPr>
        <w:tabs>
          <w:tab w:val="num" w:pos="3600"/>
        </w:tabs>
        <w:ind w:left="3600" w:hanging="360"/>
      </w:pPr>
      <w:rPr>
        <w:rFonts w:ascii="Calibri" w:hAnsi="Calibri" w:hint="default"/>
      </w:rPr>
    </w:lvl>
    <w:lvl w:ilvl="5" w:tplc="FDD2E698" w:tentative="1">
      <w:start w:val="1"/>
      <w:numFmt w:val="bullet"/>
      <w:lvlText w:val=""/>
      <w:lvlJc w:val="left"/>
      <w:pPr>
        <w:tabs>
          <w:tab w:val="num" w:pos="4320"/>
        </w:tabs>
        <w:ind w:left="4320" w:hanging="360"/>
      </w:pPr>
      <w:rPr>
        <w:rFonts w:ascii="Calibri" w:hAnsi="Calibri" w:hint="default"/>
      </w:rPr>
    </w:lvl>
    <w:lvl w:ilvl="6" w:tplc="11D8D0A2" w:tentative="1">
      <w:start w:val="1"/>
      <w:numFmt w:val="bullet"/>
      <w:lvlText w:val=""/>
      <w:lvlJc w:val="left"/>
      <w:pPr>
        <w:tabs>
          <w:tab w:val="num" w:pos="5040"/>
        </w:tabs>
        <w:ind w:left="5040" w:hanging="360"/>
      </w:pPr>
      <w:rPr>
        <w:rFonts w:ascii="Calibri" w:hAnsi="Calibri" w:hint="default"/>
      </w:rPr>
    </w:lvl>
    <w:lvl w:ilvl="7" w:tplc="888841C8" w:tentative="1">
      <w:start w:val="1"/>
      <w:numFmt w:val="bullet"/>
      <w:lvlText w:val=""/>
      <w:lvlJc w:val="left"/>
      <w:pPr>
        <w:tabs>
          <w:tab w:val="num" w:pos="5760"/>
        </w:tabs>
        <w:ind w:left="5760" w:hanging="360"/>
      </w:pPr>
      <w:rPr>
        <w:rFonts w:ascii="Calibri" w:hAnsi="Calibri" w:hint="default"/>
      </w:rPr>
    </w:lvl>
    <w:lvl w:ilvl="8" w:tplc="01B25556" w:tentative="1">
      <w:start w:val="1"/>
      <w:numFmt w:val="bullet"/>
      <w:lvlText w:val=""/>
      <w:lvlJc w:val="left"/>
      <w:pPr>
        <w:tabs>
          <w:tab w:val="num" w:pos="6480"/>
        </w:tabs>
        <w:ind w:left="6480" w:hanging="360"/>
      </w:pPr>
      <w:rPr>
        <w:rFonts w:ascii="Calibri" w:hAnsi="Calibri" w:hint="default"/>
      </w:rPr>
    </w:lvl>
  </w:abstractNum>
  <w:abstractNum w:abstractNumId="16">
    <w:nsid w:val="520E2F21"/>
    <w:multiLevelType w:val="hybridMultilevel"/>
    <w:tmpl w:val="3452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157ABD"/>
    <w:multiLevelType w:val="hybridMultilevel"/>
    <w:tmpl w:val="12C0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6048B2"/>
    <w:multiLevelType w:val="hybridMultilevel"/>
    <w:tmpl w:val="11EAB186"/>
    <w:lvl w:ilvl="0" w:tplc="FF4EF1C0">
      <w:start w:val="1"/>
      <w:numFmt w:val="bullet"/>
      <w:lvlText w:val=""/>
      <w:lvlJc w:val="left"/>
      <w:pPr>
        <w:tabs>
          <w:tab w:val="num" w:pos="720"/>
        </w:tabs>
        <w:ind w:left="720" w:hanging="360"/>
      </w:pPr>
      <w:rPr>
        <w:rFonts w:ascii="Wingdings 2" w:hAnsi="Wingdings 2" w:hint="default"/>
      </w:rPr>
    </w:lvl>
    <w:lvl w:ilvl="1" w:tplc="F096604E">
      <w:start w:val="1"/>
      <w:numFmt w:val="bullet"/>
      <w:lvlText w:val=""/>
      <w:lvlJc w:val="left"/>
      <w:pPr>
        <w:tabs>
          <w:tab w:val="num" w:pos="1440"/>
        </w:tabs>
        <w:ind w:left="1440" w:hanging="360"/>
      </w:pPr>
      <w:rPr>
        <w:rFonts w:ascii="Wingdings 2" w:hAnsi="Wingdings 2" w:hint="default"/>
      </w:rPr>
    </w:lvl>
    <w:lvl w:ilvl="2" w:tplc="1130C180" w:tentative="1">
      <w:start w:val="1"/>
      <w:numFmt w:val="bullet"/>
      <w:lvlText w:val=""/>
      <w:lvlJc w:val="left"/>
      <w:pPr>
        <w:tabs>
          <w:tab w:val="num" w:pos="2160"/>
        </w:tabs>
        <w:ind w:left="2160" w:hanging="360"/>
      </w:pPr>
      <w:rPr>
        <w:rFonts w:ascii="Wingdings 2" w:hAnsi="Wingdings 2" w:hint="default"/>
      </w:rPr>
    </w:lvl>
    <w:lvl w:ilvl="3" w:tplc="E3A82166" w:tentative="1">
      <w:start w:val="1"/>
      <w:numFmt w:val="bullet"/>
      <w:lvlText w:val=""/>
      <w:lvlJc w:val="left"/>
      <w:pPr>
        <w:tabs>
          <w:tab w:val="num" w:pos="2880"/>
        </w:tabs>
        <w:ind w:left="2880" w:hanging="360"/>
      </w:pPr>
      <w:rPr>
        <w:rFonts w:ascii="Wingdings 2" w:hAnsi="Wingdings 2" w:hint="default"/>
      </w:rPr>
    </w:lvl>
    <w:lvl w:ilvl="4" w:tplc="B8F2A5B6" w:tentative="1">
      <w:start w:val="1"/>
      <w:numFmt w:val="bullet"/>
      <w:lvlText w:val=""/>
      <w:lvlJc w:val="left"/>
      <w:pPr>
        <w:tabs>
          <w:tab w:val="num" w:pos="3600"/>
        </w:tabs>
        <w:ind w:left="3600" w:hanging="360"/>
      </w:pPr>
      <w:rPr>
        <w:rFonts w:ascii="Wingdings 2" w:hAnsi="Wingdings 2" w:hint="default"/>
      </w:rPr>
    </w:lvl>
    <w:lvl w:ilvl="5" w:tplc="CDEA0AE4" w:tentative="1">
      <w:start w:val="1"/>
      <w:numFmt w:val="bullet"/>
      <w:lvlText w:val=""/>
      <w:lvlJc w:val="left"/>
      <w:pPr>
        <w:tabs>
          <w:tab w:val="num" w:pos="4320"/>
        </w:tabs>
        <w:ind w:left="4320" w:hanging="360"/>
      </w:pPr>
      <w:rPr>
        <w:rFonts w:ascii="Wingdings 2" w:hAnsi="Wingdings 2" w:hint="default"/>
      </w:rPr>
    </w:lvl>
    <w:lvl w:ilvl="6" w:tplc="2C18E47C" w:tentative="1">
      <w:start w:val="1"/>
      <w:numFmt w:val="bullet"/>
      <w:lvlText w:val=""/>
      <w:lvlJc w:val="left"/>
      <w:pPr>
        <w:tabs>
          <w:tab w:val="num" w:pos="5040"/>
        </w:tabs>
        <w:ind w:left="5040" w:hanging="360"/>
      </w:pPr>
      <w:rPr>
        <w:rFonts w:ascii="Wingdings 2" w:hAnsi="Wingdings 2" w:hint="default"/>
      </w:rPr>
    </w:lvl>
    <w:lvl w:ilvl="7" w:tplc="26A4AE54" w:tentative="1">
      <w:start w:val="1"/>
      <w:numFmt w:val="bullet"/>
      <w:lvlText w:val=""/>
      <w:lvlJc w:val="left"/>
      <w:pPr>
        <w:tabs>
          <w:tab w:val="num" w:pos="5760"/>
        </w:tabs>
        <w:ind w:left="5760" w:hanging="360"/>
      </w:pPr>
      <w:rPr>
        <w:rFonts w:ascii="Wingdings 2" w:hAnsi="Wingdings 2" w:hint="default"/>
      </w:rPr>
    </w:lvl>
    <w:lvl w:ilvl="8" w:tplc="48F41E52" w:tentative="1">
      <w:start w:val="1"/>
      <w:numFmt w:val="bullet"/>
      <w:lvlText w:val=""/>
      <w:lvlJc w:val="left"/>
      <w:pPr>
        <w:tabs>
          <w:tab w:val="num" w:pos="6480"/>
        </w:tabs>
        <w:ind w:left="6480" w:hanging="360"/>
      </w:pPr>
      <w:rPr>
        <w:rFonts w:ascii="Wingdings 2" w:hAnsi="Wingdings 2" w:hint="default"/>
      </w:rPr>
    </w:lvl>
  </w:abstractNum>
  <w:abstractNum w:abstractNumId="19">
    <w:nsid w:val="6A1C7A9D"/>
    <w:multiLevelType w:val="hybridMultilevel"/>
    <w:tmpl w:val="674073AA"/>
    <w:lvl w:ilvl="0" w:tplc="AF8C3D42">
      <w:start w:val="18"/>
      <w:numFmt w:val="decimal"/>
      <w:lvlText w:val="%1."/>
      <w:lvlJc w:val="left"/>
      <w:pPr>
        <w:tabs>
          <w:tab w:val="num" w:pos="720"/>
        </w:tabs>
        <w:ind w:left="720" w:hanging="360"/>
      </w:pPr>
    </w:lvl>
    <w:lvl w:ilvl="1" w:tplc="77CA1FE0" w:tentative="1">
      <w:start w:val="1"/>
      <w:numFmt w:val="decimal"/>
      <w:lvlText w:val="%2."/>
      <w:lvlJc w:val="left"/>
      <w:pPr>
        <w:tabs>
          <w:tab w:val="num" w:pos="1440"/>
        </w:tabs>
        <w:ind w:left="1440" w:hanging="360"/>
      </w:pPr>
    </w:lvl>
    <w:lvl w:ilvl="2" w:tplc="2388916E" w:tentative="1">
      <w:start w:val="1"/>
      <w:numFmt w:val="decimal"/>
      <w:lvlText w:val="%3."/>
      <w:lvlJc w:val="left"/>
      <w:pPr>
        <w:tabs>
          <w:tab w:val="num" w:pos="2160"/>
        </w:tabs>
        <w:ind w:left="2160" w:hanging="360"/>
      </w:pPr>
    </w:lvl>
    <w:lvl w:ilvl="3" w:tplc="A91E7F58" w:tentative="1">
      <w:start w:val="1"/>
      <w:numFmt w:val="decimal"/>
      <w:lvlText w:val="%4."/>
      <w:lvlJc w:val="left"/>
      <w:pPr>
        <w:tabs>
          <w:tab w:val="num" w:pos="2880"/>
        </w:tabs>
        <w:ind w:left="2880" w:hanging="360"/>
      </w:pPr>
    </w:lvl>
    <w:lvl w:ilvl="4" w:tplc="AF4ED100" w:tentative="1">
      <w:start w:val="1"/>
      <w:numFmt w:val="decimal"/>
      <w:lvlText w:val="%5."/>
      <w:lvlJc w:val="left"/>
      <w:pPr>
        <w:tabs>
          <w:tab w:val="num" w:pos="3600"/>
        </w:tabs>
        <w:ind w:left="3600" w:hanging="360"/>
      </w:pPr>
    </w:lvl>
    <w:lvl w:ilvl="5" w:tplc="82C2E2E2" w:tentative="1">
      <w:start w:val="1"/>
      <w:numFmt w:val="decimal"/>
      <w:lvlText w:val="%6."/>
      <w:lvlJc w:val="left"/>
      <w:pPr>
        <w:tabs>
          <w:tab w:val="num" w:pos="4320"/>
        </w:tabs>
        <w:ind w:left="4320" w:hanging="360"/>
      </w:pPr>
    </w:lvl>
    <w:lvl w:ilvl="6" w:tplc="B34842B4" w:tentative="1">
      <w:start w:val="1"/>
      <w:numFmt w:val="decimal"/>
      <w:lvlText w:val="%7."/>
      <w:lvlJc w:val="left"/>
      <w:pPr>
        <w:tabs>
          <w:tab w:val="num" w:pos="5040"/>
        </w:tabs>
        <w:ind w:left="5040" w:hanging="360"/>
      </w:pPr>
    </w:lvl>
    <w:lvl w:ilvl="7" w:tplc="66A0959E" w:tentative="1">
      <w:start w:val="1"/>
      <w:numFmt w:val="decimal"/>
      <w:lvlText w:val="%8."/>
      <w:lvlJc w:val="left"/>
      <w:pPr>
        <w:tabs>
          <w:tab w:val="num" w:pos="5760"/>
        </w:tabs>
        <w:ind w:left="5760" w:hanging="360"/>
      </w:pPr>
    </w:lvl>
    <w:lvl w:ilvl="8" w:tplc="6CB85454" w:tentative="1">
      <w:start w:val="1"/>
      <w:numFmt w:val="decimal"/>
      <w:lvlText w:val="%9."/>
      <w:lvlJc w:val="left"/>
      <w:pPr>
        <w:tabs>
          <w:tab w:val="num" w:pos="6480"/>
        </w:tabs>
        <w:ind w:left="6480" w:hanging="360"/>
      </w:pPr>
    </w:lvl>
  </w:abstractNum>
  <w:abstractNum w:abstractNumId="20">
    <w:nsid w:val="6DF93AE4"/>
    <w:multiLevelType w:val="hybridMultilevel"/>
    <w:tmpl w:val="D6029300"/>
    <w:lvl w:ilvl="0" w:tplc="D9CC051A">
      <w:start w:val="1"/>
      <w:numFmt w:val="decimal"/>
      <w:lvlText w:val="%1."/>
      <w:lvlJc w:val="left"/>
      <w:pPr>
        <w:tabs>
          <w:tab w:val="num" w:pos="720"/>
        </w:tabs>
        <w:ind w:left="720" w:hanging="360"/>
      </w:pPr>
    </w:lvl>
    <w:lvl w:ilvl="1" w:tplc="3AA68422" w:tentative="1">
      <w:start w:val="1"/>
      <w:numFmt w:val="decimal"/>
      <w:lvlText w:val="%2."/>
      <w:lvlJc w:val="left"/>
      <w:pPr>
        <w:tabs>
          <w:tab w:val="num" w:pos="1440"/>
        </w:tabs>
        <w:ind w:left="1440" w:hanging="360"/>
      </w:pPr>
    </w:lvl>
    <w:lvl w:ilvl="2" w:tplc="A434CC0C" w:tentative="1">
      <w:start w:val="1"/>
      <w:numFmt w:val="decimal"/>
      <w:lvlText w:val="%3."/>
      <w:lvlJc w:val="left"/>
      <w:pPr>
        <w:tabs>
          <w:tab w:val="num" w:pos="2160"/>
        </w:tabs>
        <w:ind w:left="2160" w:hanging="360"/>
      </w:pPr>
    </w:lvl>
    <w:lvl w:ilvl="3" w:tplc="98E4D3FA" w:tentative="1">
      <w:start w:val="1"/>
      <w:numFmt w:val="decimal"/>
      <w:lvlText w:val="%4."/>
      <w:lvlJc w:val="left"/>
      <w:pPr>
        <w:tabs>
          <w:tab w:val="num" w:pos="2880"/>
        </w:tabs>
        <w:ind w:left="2880" w:hanging="360"/>
      </w:pPr>
    </w:lvl>
    <w:lvl w:ilvl="4" w:tplc="942006A0" w:tentative="1">
      <w:start w:val="1"/>
      <w:numFmt w:val="decimal"/>
      <w:lvlText w:val="%5."/>
      <w:lvlJc w:val="left"/>
      <w:pPr>
        <w:tabs>
          <w:tab w:val="num" w:pos="3600"/>
        </w:tabs>
        <w:ind w:left="3600" w:hanging="360"/>
      </w:pPr>
    </w:lvl>
    <w:lvl w:ilvl="5" w:tplc="751E6FE6" w:tentative="1">
      <w:start w:val="1"/>
      <w:numFmt w:val="decimal"/>
      <w:lvlText w:val="%6."/>
      <w:lvlJc w:val="left"/>
      <w:pPr>
        <w:tabs>
          <w:tab w:val="num" w:pos="4320"/>
        </w:tabs>
        <w:ind w:left="4320" w:hanging="360"/>
      </w:pPr>
    </w:lvl>
    <w:lvl w:ilvl="6" w:tplc="6204891A" w:tentative="1">
      <w:start w:val="1"/>
      <w:numFmt w:val="decimal"/>
      <w:lvlText w:val="%7."/>
      <w:lvlJc w:val="left"/>
      <w:pPr>
        <w:tabs>
          <w:tab w:val="num" w:pos="5040"/>
        </w:tabs>
        <w:ind w:left="5040" w:hanging="360"/>
      </w:pPr>
    </w:lvl>
    <w:lvl w:ilvl="7" w:tplc="31108456" w:tentative="1">
      <w:start w:val="1"/>
      <w:numFmt w:val="decimal"/>
      <w:lvlText w:val="%8."/>
      <w:lvlJc w:val="left"/>
      <w:pPr>
        <w:tabs>
          <w:tab w:val="num" w:pos="5760"/>
        </w:tabs>
        <w:ind w:left="5760" w:hanging="360"/>
      </w:pPr>
    </w:lvl>
    <w:lvl w:ilvl="8" w:tplc="64A81956" w:tentative="1">
      <w:start w:val="1"/>
      <w:numFmt w:val="decimal"/>
      <w:lvlText w:val="%9."/>
      <w:lvlJc w:val="left"/>
      <w:pPr>
        <w:tabs>
          <w:tab w:val="num" w:pos="6480"/>
        </w:tabs>
        <w:ind w:left="6480" w:hanging="360"/>
      </w:pPr>
    </w:lvl>
  </w:abstractNum>
  <w:abstractNum w:abstractNumId="21">
    <w:nsid w:val="7B926434"/>
    <w:multiLevelType w:val="hybridMultilevel"/>
    <w:tmpl w:val="CB7AA624"/>
    <w:lvl w:ilvl="0" w:tplc="54663002">
      <w:start w:val="1"/>
      <w:numFmt w:val="bullet"/>
      <w:lvlText w:val=""/>
      <w:lvlJc w:val="left"/>
      <w:pPr>
        <w:tabs>
          <w:tab w:val="num" w:pos="720"/>
        </w:tabs>
        <w:ind w:left="720" w:hanging="360"/>
      </w:pPr>
      <w:rPr>
        <w:rFonts w:ascii="Wingdings 2" w:hAnsi="Wingdings 2" w:hint="default"/>
      </w:rPr>
    </w:lvl>
    <w:lvl w:ilvl="1" w:tplc="2FC042E2">
      <w:start w:val="1"/>
      <w:numFmt w:val="bullet"/>
      <w:lvlText w:val=""/>
      <w:lvlJc w:val="left"/>
      <w:pPr>
        <w:tabs>
          <w:tab w:val="num" w:pos="1440"/>
        </w:tabs>
        <w:ind w:left="1440" w:hanging="360"/>
      </w:pPr>
      <w:rPr>
        <w:rFonts w:ascii="Wingdings 2" w:hAnsi="Wingdings 2" w:hint="default"/>
      </w:rPr>
    </w:lvl>
    <w:lvl w:ilvl="2" w:tplc="3E9AF7F4" w:tentative="1">
      <w:start w:val="1"/>
      <w:numFmt w:val="bullet"/>
      <w:lvlText w:val=""/>
      <w:lvlJc w:val="left"/>
      <w:pPr>
        <w:tabs>
          <w:tab w:val="num" w:pos="2160"/>
        </w:tabs>
        <w:ind w:left="2160" w:hanging="360"/>
      </w:pPr>
      <w:rPr>
        <w:rFonts w:ascii="Wingdings 2" w:hAnsi="Wingdings 2" w:hint="default"/>
      </w:rPr>
    </w:lvl>
    <w:lvl w:ilvl="3" w:tplc="EEFCEDF0" w:tentative="1">
      <w:start w:val="1"/>
      <w:numFmt w:val="bullet"/>
      <w:lvlText w:val=""/>
      <w:lvlJc w:val="left"/>
      <w:pPr>
        <w:tabs>
          <w:tab w:val="num" w:pos="2880"/>
        </w:tabs>
        <w:ind w:left="2880" w:hanging="360"/>
      </w:pPr>
      <w:rPr>
        <w:rFonts w:ascii="Wingdings 2" w:hAnsi="Wingdings 2" w:hint="default"/>
      </w:rPr>
    </w:lvl>
    <w:lvl w:ilvl="4" w:tplc="A0C8B754" w:tentative="1">
      <w:start w:val="1"/>
      <w:numFmt w:val="bullet"/>
      <w:lvlText w:val=""/>
      <w:lvlJc w:val="left"/>
      <w:pPr>
        <w:tabs>
          <w:tab w:val="num" w:pos="3600"/>
        </w:tabs>
        <w:ind w:left="3600" w:hanging="360"/>
      </w:pPr>
      <w:rPr>
        <w:rFonts w:ascii="Wingdings 2" w:hAnsi="Wingdings 2" w:hint="default"/>
      </w:rPr>
    </w:lvl>
    <w:lvl w:ilvl="5" w:tplc="98B4A80A" w:tentative="1">
      <w:start w:val="1"/>
      <w:numFmt w:val="bullet"/>
      <w:lvlText w:val=""/>
      <w:lvlJc w:val="left"/>
      <w:pPr>
        <w:tabs>
          <w:tab w:val="num" w:pos="4320"/>
        </w:tabs>
        <w:ind w:left="4320" w:hanging="360"/>
      </w:pPr>
      <w:rPr>
        <w:rFonts w:ascii="Wingdings 2" w:hAnsi="Wingdings 2" w:hint="default"/>
      </w:rPr>
    </w:lvl>
    <w:lvl w:ilvl="6" w:tplc="184A370A" w:tentative="1">
      <w:start w:val="1"/>
      <w:numFmt w:val="bullet"/>
      <w:lvlText w:val=""/>
      <w:lvlJc w:val="left"/>
      <w:pPr>
        <w:tabs>
          <w:tab w:val="num" w:pos="5040"/>
        </w:tabs>
        <w:ind w:left="5040" w:hanging="360"/>
      </w:pPr>
      <w:rPr>
        <w:rFonts w:ascii="Wingdings 2" w:hAnsi="Wingdings 2" w:hint="default"/>
      </w:rPr>
    </w:lvl>
    <w:lvl w:ilvl="7" w:tplc="CB96E704" w:tentative="1">
      <w:start w:val="1"/>
      <w:numFmt w:val="bullet"/>
      <w:lvlText w:val=""/>
      <w:lvlJc w:val="left"/>
      <w:pPr>
        <w:tabs>
          <w:tab w:val="num" w:pos="5760"/>
        </w:tabs>
        <w:ind w:left="5760" w:hanging="360"/>
      </w:pPr>
      <w:rPr>
        <w:rFonts w:ascii="Wingdings 2" w:hAnsi="Wingdings 2" w:hint="default"/>
      </w:rPr>
    </w:lvl>
    <w:lvl w:ilvl="8" w:tplc="1EB43F58" w:tentative="1">
      <w:start w:val="1"/>
      <w:numFmt w:val="bullet"/>
      <w:lvlText w:val=""/>
      <w:lvlJc w:val="left"/>
      <w:pPr>
        <w:tabs>
          <w:tab w:val="num" w:pos="6480"/>
        </w:tabs>
        <w:ind w:left="6480" w:hanging="360"/>
      </w:pPr>
      <w:rPr>
        <w:rFonts w:ascii="Wingdings 2" w:hAnsi="Wingdings 2" w:hint="default"/>
      </w:rPr>
    </w:lvl>
  </w:abstractNum>
  <w:abstractNum w:abstractNumId="22">
    <w:nsid w:val="7BC3479D"/>
    <w:multiLevelType w:val="hybridMultilevel"/>
    <w:tmpl w:val="190055C2"/>
    <w:lvl w:ilvl="0" w:tplc="49B4EE9A">
      <w:start w:val="1"/>
      <w:numFmt w:val="bullet"/>
      <w:lvlText w:val=""/>
      <w:lvlJc w:val="left"/>
      <w:pPr>
        <w:tabs>
          <w:tab w:val="num" w:pos="720"/>
        </w:tabs>
        <w:ind w:left="720" w:hanging="360"/>
      </w:pPr>
      <w:rPr>
        <w:rFonts w:ascii="Wingdings" w:hAnsi="Wingdings" w:hint="default"/>
      </w:rPr>
    </w:lvl>
    <w:lvl w:ilvl="1" w:tplc="20EE9BD0" w:tentative="1">
      <w:start w:val="1"/>
      <w:numFmt w:val="bullet"/>
      <w:lvlText w:val=""/>
      <w:lvlJc w:val="left"/>
      <w:pPr>
        <w:tabs>
          <w:tab w:val="num" w:pos="1440"/>
        </w:tabs>
        <w:ind w:left="1440" w:hanging="360"/>
      </w:pPr>
      <w:rPr>
        <w:rFonts w:ascii="Wingdings" w:hAnsi="Wingdings" w:hint="default"/>
      </w:rPr>
    </w:lvl>
    <w:lvl w:ilvl="2" w:tplc="F82C44A4" w:tentative="1">
      <w:start w:val="1"/>
      <w:numFmt w:val="bullet"/>
      <w:lvlText w:val=""/>
      <w:lvlJc w:val="left"/>
      <w:pPr>
        <w:tabs>
          <w:tab w:val="num" w:pos="2160"/>
        </w:tabs>
        <w:ind w:left="2160" w:hanging="360"/>
      </w:pPr>
      <w:rPr>
        <w:rFonts w:ascii="Wingdings" w:hAnsi="Wingdings" w:hint="default"/>
      </w:rPr>
    </w:lvl>
    <w:lvl w:ilvl="3" w:tplc="A9D604F4" w:tentative="1">
      <w:start w:val="1"/>
      <w:numFmt w:val="bullet"/>
      <w:lvlText w:val=""/>
      <w:lvlJc w:val="left"/>
      <w:pPr>
        <w:tabs>
          <w:tab w:val="num" w:pos="2880"/>
        </w:tabs>
        <w:ind w:left="2880" w:hanging="360"/>
      </w:pPr>
      <w:rPr>
        <w:rFonts w:ascii="Wingdings" w:hAnsi="Wingdings" w:hint="default"/>
      </w:rPr>
    </w:lvl>
    <w:lvl w:ilvl="4" w:tplc="3EFA88A4" w:tentative="1">
      <w:start w:val="1"/>
      <w:numFmt w:val="bullet"/>
      <w:lvlText w:val=""/>
      <w:lvlJc w:val="left"/>
      <w:pPr>
        <w:tabs>
          <w:tab w:val="num" w:pos="3600"/>
        </w:tabs>
        <w:ind w:left="3600" w:hanging="360"/>
      </w:pPr>
      <w:rPr>
        <w:rFonts w:ascii="Wingdings" w:hAnsi="Wingdings" w:hint="default"/>
      </w:rPr>
    </w:lvl>
    <w:lvl w:ilvl="5" w:tplc="6700EE64" w:tentative="1">
      <w:start w:val="1"/>
      <w:numFmt w:val="bullet"/>
      <w:lvlText w:val=""/>
      <w:lvlJc w:val="left"/>
      <w:pPr>
        <w:tabs>
          <w:tab w:val="num" w:pos="4320"/>
        </w:tabs>
        <w:ind w:left="4320" w:hanging="360"/>
      </w:pPr>
      <w:rPr>
        <w:rFonts w:ascii="Wingdings" w:hAnsi="Wingdings" w:hint="default"/>
      </w:rPr>
    </w:lvl>
    <w:lvl w:ilvl="6" w:tplc="34E6EC44" w:tentative="1">
      <w:start w:val="1"/>
      <w:numFmt w:val="bullet"/>
      <w:lvlText w:val=""/>
      <w:lvlJc w:val="left"/>
      <w:pPr>
        <w:tabs>
          <w:tab w:val="num" w:pos="5040"/>
        </w:tabs>
        <w:ind w:left="5040" w:hanging="360"/>
      </w:pPr>
      <w:rPr>
        <w:rFonts w:ascii="Wingdings" w:hAnsi="Wingdings" w:hint="default"/>
      </w:rPr>
    </w:lvl>
    <w:lvl w:ilvl="7" w:tplc="AD38B8E6" w:tentative="1">
      <w:start w:val="1"/>
      <w:numFmt w:val="bullet"/>
      <w:lvlText w:val=""/>
      <w:lvlJc w:val="left"/>
      <w:pPr>
        <w:tabs>
          <w:tab w:val="num" w:pos="5760"/>
        </w:tabs>
        <w:ind w:left="5760" w:hanging="360"/>
      </w:pPr>
      <w:rPr>
        <w:rFonts w:ascii="Wingdings" w:hAnsi="Wingdings" w:hint="default"/>
      </w:rPr>
    </w:lvl>
    <w:lvl w:ilvl="8" w:tplc="09600846" w:tentative="1">
      <w:start w:val="1"/>
      <w:numFmt w:val="bullet"/>
      <w:lvlText w:val=""/>
      <w:lvlJc w:val="left"/>
      <w:pPr>
        <w:tabs>
          <w:tab w:val="num" w:pos="6480"/>
        </w:tabs>
        <w:ind w:left="6480" w:hanging="360"/>
      </w:pPr>
      <w:rPr>
        <w:rFonts w:ascii="Wingdings" w:hAnsi="Wingdings" w:hint="default"/>
      </w:rPr>
    </w:lvl>
  </w:abstractNum>
  <w:abstractNum w:abstractNumId="23">
    <w:nsid w:val="7D0E4EB2"/>
    <w:multiLevelType w:val="hybridMultilevel"/>
    <w:tmpl w:val="8D02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7"/>
  </w:num>
  <w:num w:numId="5">
    <w:abstractNumId w:val="11"/>
  </w:num>
  <w:num w:numId="6">
    <w:abstractNumId w:val="10"/>
  </w:num>
  <w:num w:numId="7">
    <w:abstractNumId w:val="16"/>
  </w:num>
  <w:num w:numId="8">
    <w:abstractNumId w:val="14"/>
  </w:num>
  <w:num w:numId="9">
    <w:abstractNumId w:val="23"/>
  </w:num>
  <w:num w:numId="10">
    <w:abstractNumId w:val="3"/>
  </w:num>
  <w:num w:numId="11">
    <w:abstractNumId w:val="2"/>
  </w:num>
  <w:num w:numId="12">
    <w:abstractNumId w:val="1"/>
  </w:num>
  <w:num w:numId="13">
    <w:abstractNumId w:val="8"/>
  </w:num>
  <w:num w:numId="14">
    <w:abstractNumId w:val="22"/>
  </w:num>
  <w:num w:numId="15">
    <w:abstractNumId w:val="21"/>
  </w:num>
  <w:num w:numId="16">
    <w:abstractNumId w:val="18"/>
  </w:num>
  <w:num w:numId="17">
    <w:abstractNumId w:val="4"/>
  </w:num>
  <w:num w:numId="18">
    <w:abstractNumId w:val="15"/>
  </w:num>
  <w:num w:numId="19">
    <w:abstractNumId w:val="12"/>
  </w:num>
  <w:num w:numId="20">
    <w:abstractNumId w:val="20"/>
  </w:num>
  <w:num w:numId="21">
    <w:abstractNumId w:val="5"/>
  </w:num>
  <w:num w:numId="22">
    <w:abstractNumId w:val="0"/>
  </w:num>
  <w:num w:numId="23">
    <w:abstractNumId w:val="19"/>
  </w:num>
  <w:num w:numId="24">
    <w:abstractNumId w:val="1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es">
    <w15:presenceInfo w15:providerId="None" w15:userId="Ag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E1"/>
    <w:rsid w:val="0000135D"/>
    <w:rsid w:val="00002CF9"/>
    <w:rsid w:val="00003996"/>
    <w:rsid w:val="00003A88"/>
    <w:rsid w:val="0001065E"/>
    <w:rsid w:val="00015FB4"/>
    <w:rsid w:val="000237A0"/>
    <w:rsid w:val="0002441B"/>
    <w:rsid w:val="0002591D"/>
    <w:rsid w:val="00025E32"/>
    <w:rsid w:val="000330B7"/>
    <w:rsid w:val="0003646F"/>
    <w:rsid w:val="000379C9"/>
    <w:rsid w:val="0004241D"/>
    <w:rsid w:val="000428F1"/>
    <w:rsid w:val="000430C4"/>
    <w:rsid w:val="00047FE2"/>
    <w:rsid w:val="00050631"/>
    <w:rsid w:val="00050F29"/>
    <w:rsid w:val="000536C6"/>
    <w:rsid w:val="0005419E"/>
    <w:rsid w:val="00055A0D"/>
    <w:rsid w:val="00055ED0"/>
    <w:rsid w:val="0005675D"/>
    <w:rsid w:val="000610B9"/>
    <w:rsid w:val="0006285E"/>
    <w:rsid w:val="0006354F"/>
    <w:rsid w:val="00064B5F"/>
    <w:rsid w:val="00065F37"/>
    <w:rsid w:val="00066C0F"/>
    <w:rsid w:val="0006798E"/>
    <w:rsid w:val="00067C36"/>
    <w:rsid w:val="00082ECD"/>
    <w:rsid w:val="00083153"/>
    <w:rsid w:val="00093D3C"/>
    <w:rsid w:val="000947FB"/>
    <w:rsid w:val="00095566"/>
    <w:rsid w:val="000A10C5"/>
    <w:rsid w:val="000A1AE1"/>
    <w:rsid w:val="000A4EED"/>
    <w:rsid w:val="000A6957"/>
    <w:rsid w:val="000B7DA5"/>
    <w:rsid w:val="000C2C55"/>
    <w:rsid w:val="000C3C59"/>
    <w:rsid w:val="000D6C60"/>
    <w:rsid w:val="000D7495"/>
    <w:rsid w:val="000E07EA"/>
    <w:rsid w:val="000E0D03"/>
    <w:rsid w:val="000E29E8"/>
    <w:rsid w:val="000E50EE"/>
    <w:rsid w:val="000E7BE1"/>
    <w:rsid w:val="000F2EAB"/>
    <w:rsid w:val="000F4234"/>
    <w:rsid w:val="000F736A"/>
    <w:rsid w:val="00104835"/>
    <w:rsid w:val="00105EB8"/>
    <w:rsid w:val="00107645"/>
    <w:rsid w:val="00111353"/>
    <w:rsid w:val="00111E73"/>
    <w:rsid w:val="00115945"/>
    <w:rsid w:val="00115CC6"/>
    <w:rsid w:val="00116452"/>
    <w:rsid w:val="00116521"/>
    <w:rsid w:val="001202C4"/>
    <w:rsid w:val="00125D80"/>
    <w:rsid w:val="001260B6"/>
    <w:rsid w:val="001261A9"/>
    <w:rsid w:val="00127A4A"/>
    <w:rsid w:val="00127E02"/>
    <w:rsid w:val="0013179A"/>
    <w:rsid w:val="001324E5"/>
    <w:rsid w:val="00132E41"/>
    <w:rsid w:val="0014297B"/>
    <w:rsid w:val="00143D0E"/>
    <w:rsid w:val="00144B94"/>
    <w:rsid w:val="00144E28"/>
    <w:rsid w:val="001451E2"/>
    <w:rsid w:val="00145BEA"/>
    <w:rsid w:val="00150E93"/>
    <w:rsid w:val="001528E9"/>
    <w:rsid w:val="00154EB0"/>
    <w:rsid w:val="00155F5C"/>
    <w:rsid w:val="00156FD1"/>
    <w:rsid w:val="00165319"/>
    <w:rsid w:val="00170FCF"/>
    <w:rsid w:val="0017184D"/>
    <w:rsid w:val="00172372"/>
    <w:rsid w:val="001740BD"/>
    <w:rsid w:val="001746FC"/>
    <w:rsid w:val="00174E53"/>
    <w:rsid w:val="001779C3"/>
    <w:rsid w:val="0018000D"/>
    <w:rsid w:val="0018006B"/>
    <w:rsid w:val="0018277C"/>
    <w:rsid w:val="0018771F"/>
    <w:rsid w:val="00192177"/>
    <w:rsid w:val="001967DC"/>
    <w:rsid w:val="00196904"/>
    <w:rsid w:val="001A2A58"/>
    <w:rsid w:val="001A325E"/>
    <w:rsid w:val="001A33B1"/>
    <w:rsid w:val="001A3424"/>
    <w:rsid w:val="001B012A"/>
    <w:rsid w:val="001B0689"/>
    <w:rsid w:val="001B3880"/>
    <w:rsid w:val="001B6BC4"/>
    <w:rsid w:val="001B6C21"/>
    <w:rsid w:val="001B74FD"/>
    <w:rsid w:val="001B7F49"/>
    <w:rsid w:val="001C0C79"/>
    <w:rsid w:val="001D0F15"/>
    <w:rsid w:val="001D4249"/>
    <w:rsid w:val="001D4B34"/>
    <w:rsid w:val="001D6816"/>
    <w:rsid w:val="001E0425"/>
    <w:rsid w:val="001E4C7D"/>
    <w:rsid w:val="001E5828"/>
    <w:rsid w:val="001F2F8B"/>
    <w:rsid w:val="001F62FF"/>
    <w:rsid w:val="001F724B"/>
    <w:rsid w:val="001F7E09"/>
    <w:rsid w:val="0020147A"/>
    <w:rsid w:val="0020448A"/>
    <w:rsid w:val="0020464F"/>
    <w:rsid w:val="00205371"/>
    <w:rsid w:val="00205BFA"/>
    <w:rsid w:val="00206C87"/>
    <w:rsid w:val="00213250"/>
    <w:rsid w:val="00213FAA"/>
    <w:rsid w:val="00214718"/>
    <w:rsid w:val="00220566"/>
    <w:rsid w:val="00224DA7"/>
    <w:rsid w:val="0023119B"/>
    <w:rsid w:val="00231550"/>
    <w:rsid w:val="00231E8C"/>
    <w:rsid w:val="002341E5"/>
    <w:rsid w:val="00242E19"/>
    <w:rsid w:val="00244136"/>
    <w:rsid w:val="0024551B"/>
    <w:rsid w:val="00253694"/>
    <w:rsid w:val="002655FC"/>
    <w:rsid w:val="002658F5"/>
    <w:rsid w:val="002700FB"/>
    <w:rsid w:val="00273635"/>
    <w:rsid w:val="00273CAD"/>
    <w:rsid w:val="00275DF1"/>
    <w:rsid w:val="00276FF3"/>
    <w:rsid w:val="002776FE"/>
    <w:rsid w:val="00284E5D"/>
    <w:rsid w:val="00287A82"/>
    <w:rsid w:val="0029096F"/>
    <w:rsid w:val="002931F5"/>
    <w:rsid w:val="00293B50"/>
    <w:rsid w:val="00293BC0"/>
    <w:rsid w:val="00297DDE"/>
    <w:rsid w:val="002A029A"/>
    <w:rsid w:val="002A2B53"/>
    <w:rsid w:val="002A411A"/>
    <w:rsid w:val="002A4153"/>
    <w:rsid w:val="002A486D"/>
    <w:rsid w:val="002A6DD9"/>
    <w:rsid w:val="002B1F31"/>
    <w:rsid w:val="002C1B9E"/>
    <w:rsid w:val="002C2562"/>
    <w:rsid w:val="002C59FD"/>
    <w:rsid w:val="002D3419"/>
    <w:rsid w:val="002D4E6D"/>
    <w:rsid w:val="002D6782"/>
    <w:rsid w:val="002E2B08"/>
    <w:rsid w:val="002E3512"/>
    <w:rsid w:val="002E4109"/>
    <w:rsid w:val="002E56DE"/>
    <w:rsid w:val="002E5A4D"/>
    <w:rsid w:val="002E5D43"/>
    <w:rsid w:val="002E6CE6"/>
    <w:rsid w:val="002E74C0"/>
    <w:rsid w:val="002F0FA0"/>
    <w:rsid w:val="002F299B"/>
    <w:rsid w:val="002F335F"/>
    <w:rsid w:val="002F4DEE"/>
    <w:rsid w:val="002F5E2A"/>
    <w:rsid w:val="002F7470"/>
    <w:rsid w:val="00300D60"/>
    <w:rsid w:val="00302AC9"/>
    <w:rsid w:val="00304352"/>
    <w:rsid w:val="003128DF"/>
    <w:rsid w:val="00316789"/>
    <w:rsid w:val="00321C08"/>
    <w:rsid w:val="003238B1"/>
    <w:rsid w:val="00324ED6"/>
    <w:rsid w:val="0032577A"/>
    <w:rsid w:val="00327ABF"/>
    <w:rsid w:val="00327AEE"/>
    <w:rsid w:val="00330B02"/>
    <w:rsid w:val="00332C3E"/>
    <w:rsid w:val="00343337"/>
    <w:rsid w:val="0034539C"/>
    <w:rsid w:val="00345905"/>
    <w:rsid w:val="00346B5A"/>
    <w:rsid w:val="00346EA3"/>
    <w:rsid w:val="00350033"/>
    <w:rsid w:val="00352665"/>
    <w:rsid w:val="003532CC"/>
    <w:rsid w:val="003555F1"/>
    <w:rsid w:val="00355748"/>
    <w:rsid w:val="003618AA"/>
    <w:rsid w:val="00363581"/>
    <w:rsid w:val="00363BAB"/>
    <w:rsid w:val="003667C9"/>
    <w:rsid w:val="00366AFF"/>
    <w:rsid w:val="003718B0"/>
    <w:rsid w:val="00375ACA"/>
    <w:rsid w:val="0037661A"/>
    <w:rsid w:val="003813B8"/>
    <w:rsid w:val="00382D66"/>
    <w:rsid w:val="0038596A"/>
    <w:rsid w:val="003911AA"/>
    <w:rsid w:val="00391942"/>
    <w:rsid w:val="00391F41"/>
    <w:rsid w:val="00395A99"/>
    <w:rsid w:val="003B573D"/>
    <w:rsid w:val="003C2E6D"/>
    <w:rsid w:val="003C300B"/>
    <w:rsid w:val="003C56D3"/>
    <w:rsid w:val="003D0395"/>
    <w:rsid w:val="003D2051"/>
    <w:rsid w:val="003D4DC2"/>
    <w:rsid w:val="003D6BBC"/>
    <w:rsid w:val="003E06E9"/>
    <w:rsid w:val="003E37C2"/>
    <w:rsid w:val="003E3FE5"/>
    <w:rsid w:val="003E4377"/>
    <w:rsid w:val="003E4BAC"/>
    <w:rsid w:val="003E5678"/>
    <w:rsid w:val="003E7032"/>
    <w:rsid w:val="003E7532"/>
    <w:rsid w:val="003E77FE"/>
    <w:rsid w:val="003F2BB8"/>
    <w:rsid w:val="003F54EC"/>
    <w:rsid w:val="003F6263"/>
    <w:rsid w:val="003F76A6"/>
    <w:rsid w:val="003F7B60"/>
    <w:rsid w:val="00400635"/>
    <w:rsid w:val="004009B8"/>
    <w:rsid w:val="00403017"/>
    <w:rsid w:val="00403544"/>
    <w:rsid w:val="00403D0B"/>
    <w:rsid w:val="00406910"/>
    <w:rsid w:val="00407F48"/>
    <w:rsid w:val="004107C3"/>
    <w:rsid w:val="0041229E"/>
    <w:rsid w:val="00415564"/>
    <w:rsid w:val="0041597A"/>
    <w:rsid w:val="00416C9D"/>
    <w:rsid w:val="00417FDC"/>
    <w:rsid w:val="004200EF"/>
    <w:rsid w:val="004216B4"/>
    <w:rsid w:val="00423493"/>
    <w:rsid w:val="00425556"/>
    <w:rsid w:val="004274A2"/>
    <w:rsid w:val="004274CA"/>
    <w:rsid w:val="0042778E"/>
    <w:rsid w:val="00430118"/>
    <w:rsid w:val="00430A82"/>
    <w:rsid w:val="00432935"/>
    <w:rsid w:val="004426F1"/>
    <w:rsid w:val="0044776B"/>
    <w:rsid w:val="00451EDB"/>
    <w:rsid w:val="00455444"/>
    <w:rsid w:val="004555B1"/>
    <w:rsid w:val="00457C98"/>
    <w:rsid w:val="0046074E"/>
    <w:rsid w:val="00464911"/>
    <w:rsid w:val="00466F7C"/>
    <w:rsid w:val="00473161"/>
    <w:rsid w:val="00474E2B"/>
    <w:rsid w:val="00476362"/>
    <w:rsid w:val="004807CC"/>
    <w:rsid w:val="00483CC0"/>
    <w:rsid w:val="004904F5"/>
    <w:rsid w:val="00491F02"/>
    <w:rsid w:val="00492DED"/>
    <w:rsid w:val="0049695D"/>
    <w:rsid w:val="004A0187"/>
    <w:rsid w:val="004A343D"/>
    <w:rsid w:val="004A7A07"/>
    <w:rsid w:val="004B5D49"/>
    <w:rsid w:val="004B735F"/>
    <w:rsid w:val="004C2B40"/>
    <w:rsid w:val="004C3C15"/>
    <w:rsid w:val="004C702D"/>
    <w:rsid w:val="004D1A77"/>
    <w:rsid w:val="004D3465"/>
    <w:rsid w:val="004D37A0"/>
    <w:rsid w:val="004D49BB"/>
    <w:rsid w:val="004D5E51"/>
    <w:rsid w:val="004E5BC8"/>
    <w:rsid w:val="004E6788"/>
    <w:rsid w:val="004F3394"/>
    <w:rsid w:val="004F36EE"/>
    <w:rsid w:val="004F3B68"/>
    <w:rsid w:val="004F7936"/>
    <w:rsid w:val="00500150"/>
    <w:rsid w:val="00504ABB"/>
    <w:rsid w:val="00504E8E"/>
    <w:rsid w:val="00507445"/>
    <w:rsid w:val="00511859"/>
    <w:rsid w:val="00516409"/>
    <w:rsid w:val="00516DD9"/>
    <w:rsid w:val="005226A7"/>
    <w:rsid w:val="0052343A"/>
    <w:rsid w:val="00524E69"/>
    <w:rsid w:val="0052591A"/>
    <w:rsid w:val="00526086"/>
    <w:rsid w:val="00531FF0"/>
    <w:rsid w:val="0053442E"/>
    <w:rsid w:val="005348C3"/>
    <w:rsid w:val="00534D3F"/>
    <w:rsid w:val="005363AE"/>
    <w:rsid w:val="005415E3"/>
    <w:rsid w:val="00542ADD"/>
    <w:rsid w:val="00542E5D"/>
    <w:rsid w:val="00543280"/>
    <w:rsid w:val="0054601D"/>
    <w:rsid w:val="00546747"/>
    <w:rsid w:val="00550D43"/>
    <w:rsid w:val="00553A23"/>
    <w:rsid w:val="0055478B"/>
    <w:rsid w:val="00560CB6"/>
    <w:rsid w:val="0056346A"/>
    <w:rsid w:val="00565A25"/>
    <w:rsid w:val="005708F9"/>
    <w:rsid w:val="005725C3"/>
    <w:rsid w:val="0057453C"/>
    <w:rsid w:val="0057593F"/>
    <w:rsid w:val="005774F6"/>
    <w:rsid w:val="00577ADE"/>
    <w:rsid w:val="00580202"/>
    <w:rsid w:val="00582F54"/>
    <w:rsid w:val="00586A7F"/>
    <w:rsid w:val="00586AD7"/>
    <w:rsid w:val="00590BE1"/>
    <w:rsid w:val="00590D7B"/>
    <w:rsid w:val="005923F6"/>
    <w:rsid w:val="005A17F2"/>
    <w:rsid w:val="005A5C6A"/>
    <w:rsid w:val="005A7185"/>
    <w:rsid w:val="005A7E05"/>
    <w:rsid w:val="005B43A2"/>
    <w:rsid w:val="005B45C6"/>
    <w:rsid w:val="005B5068"/>
    <w:rsid w:val="005B5F17"/>
    <w:rsid w:val="005C03E9"/>
    <w:rsid w:val="005C050E"/>
    <w:rsid w:val="005C0AA9"/>
    <w:rsid w:val="005C0BC3"/>
    <w:rsid w:val="005D141F"/>
    <w:rsid w:val="005D220E"/>
    <w:rsid w:val="005D2A10"/>
    <w:rsid w:val="005D2E98"/>
    <w:rsid w:val="005D72AD"/>
    <w:rsid w:val="005E094C"/>
    <w:rsid w:val="005E3797"/>
    <w:rsid w:val="005E3868"/>
    <w:rsid w:val="005E6805"/>
    <w:rsid w:val="005F0BC3"/>
    <w:rsid w:val="005F3163"/>
    <w:rsid w:val="005F51F0"/>
    <w:rsid w:val="005F5E40"/>
    <w:rsid w:val="005F61BE"/>
    <w:rsid w:val="005F6780"/>
    <w:rsid w:val="005F7A92"/>
    <w:rsid w:val="006000F1"/>
    <w:rsid w:val="0060225D"/>
    <w:rsid w:val="00602D07"/>
    <w:rsid w:val="006037C0"/>
    <w:rsid w:val="00603835"/>
    <w:rsid w:val="00605F36"/>
    <w:rsid w:val="006065BE"/>
    <w:rsid w:val="006072D1"/>
    <w:rsid w:val="00610C9D"/>
    <w:rsid w:val="00610FD0"/>
    <w:rsid w:val="006110BE"/>
    <w:rsid w:val="00612E9A"/>
    <w:rsid w:val="00614BCD"/>
    <w:rsid w:val="00615A36"/>
    <w:rsid w:val="006168DB"/>
    <w:rsid w:val="006214FF"/>
    <w:rsid w:val="00622415"/>
    <w:rsid w:val="0062339E"/>
    <w:rsid w:val="006254C6"/>
    <w:rsid w:val="00625CC7"/>
    <w:rsid w:val="006331D6"/>
    <w:rsid w:val="006345EE"/>
    <w:rsid w:val="00634970"/>
    <w:rsid w:val="00635FAD"/>
    <w:rsid w:val="006361BF"/>
    <w:rsid w:val="00636618"/>
    <w:rsid w:val="00640096"/>
    <w:rsid w:val="006406C5"/>
    <w:rsid w:val="00644904"/>
    <w:rsid w:val="00646A53"/>
    <w:rsid w:val="00646A58"/>
    <w:rsid w:val="006472EF"/>
    <w:rsid w:val="00650A40"/>
    <w:rsid w:val="00651391"/>
    <w:rsid w:val="00651AD1"/>
    <w:rsid w:val="006538CD"/>
    <w:rsid w:val="006575C7"/>
    <w:rsid w:val="006607E8"/>
    <w:rsid w:val="00661BEF"/>
    <w:rsid w:val="006723E8"/>
    <w:rsid w:val="00672432"/>
    <w:rsid w:val="00674746"/>
    <w:rsid w:val="006815FE"/>
    <w:rsid w:val="00682F35"/>
    <w:rsid w:val="006845A2"/>
    <w:rsid w:val="00684F2A"/>
    <w:rsid w:val="006909FA"/>
    <w:rsid w:val="00690FB3"/>
    <w:rsid w:val="0069252B"/>
    <w:rsid w:val="006935BF"/>
    <w:rsid w:val="00693AEA"/>
    <w:rsid w:val="00695AEF"/>
    <w:rsid w:val="006960FA"/>
    <w:rsid w:val="0069682C"/>
    <w:rsid w:val="006A15BF"/>
    <w:rsid w:val="006A7E2F"/>
    <w:rsid w:val="006B259D"/>
    <w:rsid w:val="006B3DA0"/>
    <w:rsid w:val="006B4A1C"/>
    <w:rsid w:val="006B714B"/>
    <w:rsid w:val="006C13A3"/>
    <w:rsid w:val="006C37D2"/>
    <w:rsid w:val="006C60C2"/>
    <w:rsid w:val="006C6477"/>
    <w:rsid w:val="006C6A69"/>
    <w:rsid w:val="006D3A96"/>
    <w:rsid w:val="006D6ABC"/>
    <w:rsid w:val="006D7033"/>
    <w:rsid w:val="006D7BBD"/>
    <w:rsid w:val="006E1332"/>
    <w:rsid w:val="006E3F1E"/>
    <w:rsid w:val="006E5BA6"/>
    <w:rsid w:val="006F2504"/>
    <w:rsid w:val="006F3434"/>
    <w:rsid w:val="006F40B5"/>
    <w:rsid w:val="006F5628"/>
    <w:rsid w:val="006F6159"/>
    <w:rsid w:val="006F6270"/>
    <w:rsid w:val="006F6688"/>
    <w:rsid w:val="00701974"/>
    <w:rsid w:val="00701BE8"/>
    <w:rsid w:val="00701FB5"/>
    <w:rsid w:val="00703CC8"/>
    <w:rsid w:val="00703E70"/>
    <w:rsid w:val="0070460E"/>
    <w:rsid w:val="007049B9"/>
    <w:rsid w:val="00705124"/>
    <w:rsid w:val="007078B7"/>
    <w:rsid w:val="0071273B"/>
    <w:rsid w:val="00714536"/>
    <w:rsid w:val="00714910"/>
    <w:rsid w:val="007163DD"/>
    <w:rsid w:val="00716486"/>
    <w:rsid w:val="00716AAB"/>
    <w:rsid w:val="00720122"/>
    <w:rsid w:val="007208C8"/>
    <w:rsid w:val="007252B7"/>
    <w:rsid w:val="00725CFB"/>
    <w:rsid w:val="00732F23"/>
    <w:rsid w:val="007443F6"/>
    <w:rsid w:val="00747D33"/>
    <w:rsid w:val="00750F0E"/>
    <w:rsid w:val="007520C6"/>
    <w:rsid w:val="007539F9"/>
    <w:rsid w:val="007542E8"/>
    <w:rsid w:val="00756146"/>
    <w:rsid w:val="00757BB3"/>
    <w:rsid w:val="007607BE"/>
    <w:rsid w:val="007609C9"/>
    <w:rsid w:val="00760D62"/>
    <w:rsid w:val="0076613F"/>
    <w:rsid w:val="00773270"/>
    <w:rsid w:val="007772C8"/>
    <w:rsid w:val="00777CDA"/>
    <w:rsid w:val="00777FAC"/>
    <w:rsid w:val="00781896"/>
    <w:rsid w:val="00781B58"/>
    <w:rsid w:val="00783BC4"/>
    <w:rsid w:val="00785EE2"/>
    <w:rsid w:val="00791223"/>
    <w:rsid w:val="00794193"/>
    <w:rsid w:val="00794CF6"/>
    <w:rsid w:val="0079516C"/>
    <w:rsid w:val="0079598D"/>
    <w:rsid w:val="00795A8C"/>
    <w:rsid w:val="007974ED"/>
    <w:rsid w:val="007A09DC"/>
    <w:rsid w:val="007A2012"/>
    <w:rsid w:val="007A2273"/>
    <w:rsid w:val="007A2DEB"/>
    <w:rsid w:val="007A42BC"/>
    <w:rsid w:val="007B0662"/>
    <w:rsid w:val="007B1EBE"/>
    <w:rsid w:val="007B205F"/>
    <w:rsid w:val="007B2367"/>
    <w:rsid w:val="007B2F7B"/>
    <w:rsid w:val="007B3F21"/>
    <w:rsid w:val="007B5006"/>
    <w:rsid w:val="007B57E9"/>
    <w:rsid w:val="007C1C0E"/>
    <w:rsid w:val="007C27A1"/>
    <w:rsid w:val="007C6316"/>
    <w:rsid w:val="007C7833"/>
    <w:rsid w:val="007C7952"/>
    <w:rsid w:val="007D1297"/>
    <w:rsid w:val="007D26C8"/>
    <w:rsid w:val="007D277A"/>
    <w:rsid w:val="007D3FC3"/>
    <w:rsid w:val="007D6D09"/>
    <w:rsid w:val="007E19FE"/>
    <w:rsid w:val="007E3ACB"/>
    <w:rsid w:val="007E53B1"/>
    <w:rsid w:val="007E5EAB"/>
    <w:rsid w:val="007F1559"/>
    <w:rsid w:val="007F4062"/>
    <w:rsid w:val="00805CCF"/>
    <w:rsid w:val="00810D50"/>
    <w:rsid w:val="008134A5"/>
    <w:rsid w:val="00814F6F"/>
    <w:rsid w:val="008168B2"/>
    <w:rsid w:val="00817BE2"/>
    <w:rsid w:val="00820E1C"/>
    <w:rsid w:val="0082232E"/>
    <w:rsid w:val="00823C70"/>
    <w:rsid w:val="0082517A"/>
    <w:rsid w:val="00825DD5"/>
    <w:rsid w:val="00826D83"/>
    <w:rsid w:val="00833826"/>
    <w:rsid w:val="0083403F"/>
    <w:rsid w:val="00836AF7"/>
    <w:rsid w:val="008414DA"/>
    <w:rsid w:val="00841E36"/>
    <w:rsid w:val="008438B0"/>
    <w:rsid w:val="008447A3"/>
    <w:rsid w:val="00852BAE"/>
    <w:rsid w:val="0085486B"/>
    <w:rsid w:val="008551B4"/>
    <w:rsid w:val="00855964"/>
    <w:rsid w:val="00855FA8"/>
    <w:rsid w:val="008568EB"/>
    <w:rsid w:val="00856DD0"/>
    <w:rsid w:val="00860007"/>
    <w:rsid w:val="008610D1"/>
    <w:rsid w:val="00863192"/>
    <w:rsid w:val="0086386A"/>
    <w:rsid w:val="0086445B"/>
    <w:rsid w:val="008648AB"/>
    <w:rsid w:val="00865050"/>
    <w:rsid w:val="00866097"/>
    <w:rsid w:val="00872B7D"/>
    <w:rsid w:val="00875E66"/>
    <w:rsid w:val="00877CF0"/>
    <w:rsid w:val="008807D3"/>
    <w:rsid w:val="00881BCD"/>
    <w:rsid w:val="00882499"/>
    <w:rsid w:val="0088570A"/>
    <w:rsid w:val="008857FA"/>
    <w:rsid w:val="00891255"/>
    <w:rsid w:val="00893CEA"/>
    <w:rsid w:val="00893FAB"/>
    <w:rsid w:val="008955DD"/>
    <w:rsid w:val="0089655F"/>
    <w:rsid w:val="008966C9"/>
    <w:rsid w:val="008972DF"/>
    <w:rsid w:val="008A12FB"/>
    <w:rsid w:val="008A5C2D"/>
    <w:rsid w:val="008B14F5"/>
    <w:rsid w:val="008B55EB"/>
    <w:rsid w:val="008B59B2"/>
    <w:rsid w:val="008B703E"/>
    <w:rsid w:val="008C30E1"/>
    <w:rsid w:val="008D276B"/>
    <w:rsid w:val="008D2A16"/>
    <w:rsid w:val="008D7635"/>
    <w:rsid w:val="008E0C6E"/>
    <w:rsid w:val="008E2337"/>
    <w:rsid w:val="008E26CD"/>
    <w:rsid w:val="008E59B9"/>
    <w:rsid w:val="008E61FE"/>
    <w:rsid w:val="008E7E09"/>
    <w:rsid w:val="008F3D99"/>
    <w:rsid w:val="008F5D20"/>
    <w:rsid w:val="008F73D0"/>
    <w:rsid w:val="00901B99"/>
    <w:rsid w:val="00907B91"/>
    <w:rsid w:val="00910A50"/>
    <w:rsid w:val="00911699"/>
    <w:rsid w:val="00911C00"/>
    <w:rsid w:val="0091564E"/>
    <w:rsid w:val="0091719A"/>
    <w:rsid w:val="0091796A"/>
    <w:rsid w:val="00930A53"/>
    <w:rsid w:val="00932D80"/>
    <w:rsid w:val="00934148"/>
    <w:rsid w:val="00936D2A"/>
    <w:rsid w:val="0093740D"/>
    <w:rsid w:val="00942098"/>
    <w:rsid w:val="00943523"/>
    <w:rsid w:val="00945413"/>
    <w:rsid w:val="009463B7"/>
    <w:rsid w:val="00947259"/>
    <w:rsid w:val="00951868"/>
    <w:rsid w:val="00952A4D"/>
    <w:rsid w:val="009538DE"/>
    <w:rsid w:val="00955460"/>
    <w:rsid w:val="00956CEC"/>
    <w:rsid w:val="0095791A"/>
    <w:rsid w:val="00960784"/>
    <w:rsid w:val="00961787"/>
    <w:rsid w:val="00961DE6"/>
    <w:rsid w:val="0096312D"/>
    <w:rsid w:val="00971029"/>
    <w:rsid w:val="00972003"/>
    <w:rsid w:val="00972DA1"/>
    <w:rsid w:val="009747A1"/>
    <w:rsid w:val="00975A09"/>
    <w:rsid w:val="00976004"/>
    <w:rsid w:val="00984DFE"/>
    <w:rsid w:val="009902BD"/>
    <w:rsid w:val="009906FB"/>
    <w:rsid w:val="00992705"/>
    <w:rsid w:val="00993A06"/>
    <w:rsid w:val="009976CF"/>
    <w:rsid w:val="009A00C2"/>
    <w:rsid w:val="009A00D1"/>
    <w:rsid w:val="009A0564"/>
    <w:rsid w:val="009A0572"/>
    <w:rsid w:val="009A25B2"/>
    <w:rsid w:val="009A2DAC"/>
    <w:rsid w:val="009A6D4D"/>
    <w:rsid w:val="009B0CD7"/>
    <w:rsid w:val="009B1052"/>
    <w:rsid w:val="009B120C"/>
    <w:rsid w:val="009B1DBE"/>
    <w:rsid w:val="009B3731"/>
    <w:rsid w:val="009C0F17"/>
    <w:rsid w:val="009D04AF"/>
    <w:rsid w:val="009D6269"/>
    <w:rsid w:val="009E01E3"/>
    <w:rsid w:val="009E0566"/>
    <w:rsid w:val="009E1416"/>
    <w:rsid w:val="009E2911"/>
    <w:rsid w:val="009E4FDC"/>
    <w:rsid w:val="009E766D"/>
    <w:rsid w:val="009E7A2E"/>
    <w:rsid w:val="009F1B25"/>
    <w:rsid w:val="009F30EF"/>
    <w:rsid w:val="00A008A1"/>
    <w:rsid w:val="00A016D8"/>
    <w:rsid w:val="00A129CE"/>
    <w:rsid w:val="00A16047"/>
    <w:rsid w:val="00A22C9D"/>
    <w:rsid w:val="00A22FA1"/>
    <w:rsid w:val="00A234EE"/>
    <w:rsid w:val="00A2423D"/>
    <w:rsid w:val="00A25174"/>
    <w:rsid w:val="00A3081A"/>
    <w:rsid w:val="00A31112"/>
    <w:rsid w:val="00A3168A"/>
    <w:rsid w:val="00A3440A"/>
    <w:rsid w:val="00A369DA"/>
    <w:rsid w:val="00A4061D"/>
    <w:rsid w:val="00A459A2"/>
    <w:rsid w:val="00A47099"/>
    <w:rsid w:val="00A4759B"/>
    <w:rsid w:val="00A514FC"/>
    <w:rsid w:val="00A52D91"/>
    <w:rsid w:val="00A554B3"/>
    <w:rsid w:val="00A640E0"/>
    <w:rsid w:val="00A657E1"/>
    <w:rsid w:val="00A6617F"/>
    <w:rsid w:val="00A67992"/>
    <w:rsid w:val="00A67F40"/>
    <w:rsid w:val="00A7121A"/>
    <w:rsid w:val="00A7145F"/>
    <w:rsid w:val="00A71F6A"/>
    <w:rsid w:val="00A732C1"/>
    <w:rsid w:val="00A75622"/>
    <w:rsid w:val="00A764E7"/>
    <w:rsid w:val="00A806CD"/>
    <w:rsid w:val="00A8121F"/>
    <w:rsid w:val="00A82E1A"/>
    <w:rsid w:val="00A842E8"/>
    <w:rsid w:val="00A84CC0"/>
    <w:rsid w:val="00A85706"/>
    <w:rsid w:val="00A90520"/>
    <w:rsid w:val="00A909F1"/>
    <w:rsid w:val="00A912FD"/>
    <w:rsid w:val="00A9131B"/>
    <w:rsid w:val="00A9174E"/>
    <w:rsid w:val="00A96A09"/>
    <w:rsid w:val="00AA23A3"/>
    <w:rsid w:val="00AA31E3"/>
    <w:rsid w:val="00AA32E5"/>
    <w:rsid w:val="00AA5C30"/>
    <w:rsid w:val="00AA5E36"/>
    <w:rsid w:val="00AA7E8E"/>
    <w:rsid w:val="00AB0A75"/>
    <w:rsid w:val="00AB6555"/>
    <w:rsid w:val="00AC0919"/>
    <w:rsid w:val="00AC0B45"/>
    <w:rsid w:val="00AC1851"/>
    <w:rsid w:val="00AC229B"/>
    <w:rsid w:val="00AC2E2E"/>
    <w:rsid w:val="00AC3420"/>
    <w:rsid w:val="00AC3893"/>
    <w:rsid w:val="00AC46ED"/>
    <w:rsid w:val="00AC5703"/>
    <w:rsid w:val="00AC61A6"/>
    <w:rsid w:val="00AC6BD2"/>
    <w:rsid w:val="00AD36C6"/>
    <w:rsid w:val="00AD7A88"/>
    <w:rsid w:val="00AE1A0E"/>
    <w:rsid w:val="00AE1EE5"/>
    <w:rsid w:val="00AE26D1"/>
    <w:rsid w:val="00AE4ED0"/>
    <w:rsid w:val="00AF07DA"/>
    <w:rsid w:val="00AF1CF2"/>
    <w:rsid w:val="00AF2D95"/>
    <w:rsid w:val="00B0539F"/>
    <w:rsid w:val="00B055C3"/>
    <w:rsid w:val="00B072A8"/>
    <w:rsid w:val="00B07BF0"/>
    <w:rsid w:val="00B102D4"/>
    <w:rsid w:val="00B11745"/>
    <w:rsid w:val="00B13576"/>
    <w:rsid w:val="00B2015F"/>
    <w:rsid w:val="00B20566"/>
    <w:rsid w:val="00B23C7E"/>
    <w:rsid w:val="00B2409D"/>
    <w:rsid w:val="00B243BC"/>
    <w:rsid w:val="00B253A9"/>
    <w:rsid w:val="00B2725E"/>
    <w:rsid w:val="00B2739E"/>
    <w:rsid w:val="00B2751A"/>
    <w:rsid w:val="00B30590"/>
    <w:rsid w:val="00B30B37"/>
    <w:rsid w:val="00B336D1"/>
    <w:rsid w:val="00B353BB"/>
    <w:rsid w:val="00B35B4A"/>
    <w:rsid w:val="00B35B8B"/>
    <w:rsid w:val="00B371DA"/>
    <w:rsid w:val="00B37EAC"/>
    <w:rsid w:val="00B40976"/>
    <w:rsid w:val="00B40AB0"/>
    <w:rsid w:val="00B43EF2"/>
    <w:rsid w:val="00B44134"/>
    <w:rsid w:val="00B46168"/>
    <w:rsid w:val="00B46BAB"/>
    <w:rsid w:val="00B50741"/>
    <w:rsid w:val="00B557F2"/>
    <w:rsid w:val="00B611E6"/>
    <w:rsid w:val="00B616ED"/>
    <w:rsid w:val="00B61F2F"/>
    <w:rsid w:val="00B66338"/>
    <w:rsid w:val="00B75E1B"/>
    <w:rsid w:val="00B80954"/>
    <w:rsid w:val="00B80EE8"/>
    <w:rsid w:val="00B833F8"/>
    <w:rsid w:val="00B839B7"/>
    <w:rsid w:val="00B87A09"/>
    <w:rsid w:val="00B9114A"/>
    <w:rsid w:val="00B91D7E"/>
    <w:rsid w:val="00B95E78"/>
    <w:rsid w:val="00BA165F"/>
    <w:rsid w:val="00BA421F"/>
    <w:rsid w:val="00BA4338"/>
    <w:rsid w:val="00BA471F"/>
    <w:rsid w:val="00BA7B63"/>
    <w:rsid w:val="00BB058D"/>
    <w:rsid w:val="00BB15C5"/>
    <w:rsid w:val="00BB1BF1"/>
    <w:rsid w:val="00BB26E1"/>
    <w:rsid w:val="00BB3F44"/>
    <w:rsid w:val="00BB3F66"/>
    <w:rsid w:val="00BB5789"/>
    <w:rsid w:val="00BC0519"/>
    <w:rsid w:val="00BC0F69"/>
    <w:rsid w:val="00BC38DA"/>
    <w:rsid w:val="00BC4797"/>
    <w:rsid w:val="00BC5EA9"/>
    <w:rsid w:val="00BC6623"/>
    <w:rsid w:val="00BD2B39"/>
    <w:rsid w:val="00BD3747"/>
    <w:rsid w:val="00BD4C19"/>
    <w:rsid w:val="00BD57AA"/>
    <w:rsid w:val="00BD6620"/>
    <w:rsid w:val="00BD728B"/>
    <w:rsid w:val="00BE0BCA"/>
    <w:rsid w:val="00BE1219"/>
    <w:rsid w:val="00BE18E2"/>
    <w:rsid w:val="00BE2471"/>
    <w:rsid w:val="00BE2CE1"/>
    <w:rsid w:val="00BE6DAC"/>
    <w:rsid w:val="00BE74A1"/>
    <w:rsid w:val="00BF0EEB"/>
    <w:rsid w:val="00BF2B62"/>
    <w:rsid w:val="00BF2EE2"/>
    <w:rsid w:val="00BF6205"/>
    <w:rsid w:val="00C0088C"/>
    <w:rsid w:val="00C00CB2"/>
    <w:rsid w:val="00C01E3E"/>
    <w:rsid w:val="00C02195"/>
    <w:rsid w:val="00C03EA0"/>
    <w:rsid w:val="00C04B3E"/>
    <w:rsid w:val="00C0726B"/>
    <w:rsid w:val="00C11139"/>
    <w:rsid w:val="00C1204F"/>
    <w:rsid w:val="00C13D53"/>
    <w:rsid w:val="00C13E1B"/>
    <w:rsid w:val="00C14142"/>
    <w:rsid w:val="00C1475A"/>
    <w:rsid w:val="00C14907"/>
    <w:rsid w:val="00C1763F"/>
    <w:rsid w:val="00C23315"/>
    <w:rsid w:val="00C2672F"/>
    <w:rsid w:val="00C278D2"/>
    <w:rsid w:val="00C32446"/>
    <w:rsid w:val="00C32B5C"/>
    <w:rsid w:val="00C34421"/>
    <w:rsid w:val="00C3449B"/>
    <w:rsid w:val="00C34F38"/>
    <w:rsid w:val="00C35742"/>
    <w:rsid w:val="00C371C1"/>
    <w:rsid w:val="00C40EAE"/>
    <w:rsid w:val="00C43575"/>
    <w:rsid w:val="00C43D89"/>
    <w:rsid w:val="00C45246"/>
    <w:rsid w:val="00C47E34"/>
    <w:rsid w:val="00C51493"/>
    <w:rsid w:val="00C56CEE"/>
    <w:rsid w:val="00C613A7"/>
    <w:rsid w:val="00C638E3"/>
    <w:rsid w:val="00C67988"/>
    <w:rsid w:val="00C70B7D"/>
    <w:rsid w:val="00C75C84"/>
    <w:rsid w:val="00C7787D"/>
    <w:rsid w:val="00C877CD"/>
    <w:rsid w:val="00C905CE"/>
    <w:rsid w:val="00C9284E"/>
    <w:rsid w:val="00C93264"/>
    <w:rsid w:val="00C94AFC"/>
    <w:rsid w:val="00C94DD6"/>
    <w:rsid w:val="00CA0772"/>
    <w:rsid w:val="00CA3CDE"/>
    <w:rsid w:val="00CA653E"/>
    <w:rsid w:val="00CB0B85"/>
    <w:rsid w:val="00CB424B"/>
    <w:rsid w:val="00CB4C2C"/>
    <w:rsid w:val="00CB56F2"/>
    <w:rsid w:val="00CB58BD"/>
    <w:rsid w:val="00CB6870"/>
    <w:rsid w:val="00CC0AC7"/>
    <w:rsid w:val="00CC1086"/>
    <w:rsid w:val="00CC2BEC"/>
    <w:rsid w:val="00CC45E3"/>
    <w:rsid w:val="00CC4FCA"/>
    <w:rsid w:val="00CC5B10"/>
    <w:rsid w:val="00CC6F9A"/>
    <w:rsid w:val="00CC7B50"/>
    <w:rsid w:val="00CD1BF8"/>
    <w:rsid w:val="00CD1DA2"/>
    <w:rsid w:val="00CD25D1"/>
    <w:rsid w:val="00CD4E1F"/>
    <w:rsid w:val="00CD594E"/>
    <w:rsid w:val="00CD5F13"/>
    <w:rsid w:val="00CD77AB"/>
    <w:rsid w:val="00CD7F70"/>
    <w:rsid w:val="00CE008E"/>
    <w:rsid w:val="00CE1695"/>
    <w:rsid w:val="00CE33F1"/>
    <w:rsid w:val="00CE48AC"/>
    <w:rsid w:val="00CE63B6"/>
    <w:rsid w:val="00CE79B4"/>
    <w:rsid w:val="00CF373F"/>
    <w:rsid w:val="00CF4DC5"/>
    <w:rsid w:val="00CF5866"/>
    <w:rsid w:val="00D01E5C"/>
    <w:rsid w:val="00D02EA3"/>
    <w:rsid w:val="00D05596"/>
    <w:rsid w:val="00D0771E"/>
    <w:rsid w:val="00D07A80"/>
    <w:rsid w:val="00D07BAE"/>
    <w:rsid w:val="00D07C00"/>
    <w:rsid w:val="00D11B41"/>
    <w:rsid w:val="00D138D8"/>
    <w:rsid w:val="00D16A43"/>
    <w:rsid w:val="00D22D52"/>
    <w:rsid w:val="00D2388A"/>
    <w:rsid w:val="00D25490"/>
    <w:rsid w:val="00D25E5E"/>
    <w:rsid w:val="00D26A76"/>
    <w:rsid w:val="00D319B2"/>
    <w:rsid w:val="00D32257"/>
    <w:rsid w:val="00D3268A"/>
    <w:rsid w:val="00D32866"/>
    <w:rsid w:val="00D408F2"/>
    <w:rsid w:val="00D40A0C"/>
    <w:rsid w:val="00D417DC"/>
    <w:rsid w:val="00D42375"/>
    <w:rsid w:val="00D43371"/>
    <w:rsid w:val="00D44436"/>
    <w:rsid w:val="00D5676E"/>
    <w:rsid w:val="00D57DBE"/>
    <w:rsid w:val="00D6314E"/>
    <w:rsid w:val="00D64865"/>
    <w:rsid w:val="00D66975"/>
    <w:rsid w:val="00D67B3E"/>
    <w:rsid w:val="00D7016C"/>
    <w:rsid w:val="00D71099"/>
    <w:rsid w:val="00D72A7A"/>
    <w:rsid w:val="00D7373C"/>
    <w:rsid w:val="00D73DB4"/>
    <w:rsid w:val="00D765DA"/>
    <w:rsid w:val="00D77AD7"/>
    <w:rsid w:val="00D806D6"/>
    <w:rsid w:val="00D810D0"/>
    <w:rsid w:val="00D812A3"/>
    <w:rsid w:val="00D8253B"/>
    <w:rsid w:val="00D847D2"/>
    <w:rsid w:val="00D84AB8"/>
    <w:rsid w:val="00D84E5A"/>
    <w:rsid w:val="00D8549E"/>
    <w:rsid w:val="00D85502"/>
    <w:rsid w:val="00D86C86"/>
    <w:rsid w:val="00D92551"/>
    <w:rsid w:val="00D948F8"/>
    <w:rsid w:val="00DA15E7"/>
    <w:rsid w:val="00DA2006"/>
    <w:rsid w:val="00DA4B83"/>
    <w:rsid w:val="00DA69CE"/>
    <w:rsid w:val="00DA796A"/>
    <w:rsid w:val="00DB2CB7"/>
    <w:rsid w:val="00DB3FB5"/>
    <w:rsid w:val="00DB4A60"/>
    <w:rsid w:val="00DB5B33"/>
    <w:rsid w:val="00DC4BAE"/>
    <w:rsid w:val="00DC5EC6"/>
    <w:rsid w:val="00DD2B45"/>
    <w:rsid w:val="00DD40E8"/>
    <w:rsid w:val="00DE049E"/>
    <w:rsid w:val="00DE06E7"/>
    <w:rsid w:val="00DE5399"/>
    <w:rsid w:val="00DE6982"/>
    <w:rsid w:val="00DE77F1"/>
    <w:rsid w:val="00DF160F"/>
    <w:rsid w:val="00DF763C"/>
    <w:rsid w:val="00E02448"/>
    <w:rsid w:val="00E04C0C"/>
    <w:rsid w:val="00E0500C"/>
    <w:rsid w:val="00E129D6"/>
    <w:rsid w:val="00E12CAF"/>
    <w:rsid w:val="00E14056"/>
    <w:rsid w:val="00E15C68"/>
    <w:rsid w:val="00E1635A"/>
    <w:rsid w:val="00E16C45"/>
    <w:rsid w:val="00E21D18"/>
    <w:rsid w:val="00E23468"/>
    <w:rsid w:val="00E2561A"/>
    <w:rsid w:val="00E307F9"/>
    <w:rsid w:val="00E35E19"/>
    <w:rsid w:val="00E37326"/>
    <w:rsid w:val="00E37CC2"/>
    <w:rsid w:val="00E40176"/>
    <w:rsid w:val="00E418A6"/>
    <w:rsid w:val="00E41A71"/>
    <w:rsid w:val="00E41D96"/>
    <w:rsid w:val="00E474BF"/>
    <w:rsid w:val="00E475E6"/>
    <w:rsid w:val="00E5011D"/>
    <w:rsid w:val="00E50B6B"/>
    <w:rsid w:val="00E56621"/>
    <w:rsid w:val="00E56D1F"/>
    <w:rsid w:val="00E62169"/>
    <w:rsid w:val="00E659BE"/>
    <w:rsid w:val="00E702B6"/>
    <w:rsid w:val="00E72776"/>
    <w:rsid w:val="00E72A01"/>
    <w:rsid w:val="00E73CF3"/>
    <w:rsid w:val="00E7485E"/>
    <w:rsid w:val="00E7740B"/>
    <w:rsid w:val="00E82184"/>
    <w:rsid w:val="00E86575"/>
    <w:rsid w:val="00E91109"/>
    <w:rsid w:val="00E918CC"/>
    <w:rsid w:val="00E928AF"/>
    <w:rsid w:val="00EA0B9A"/>
    <w:rsid w:val="00EA1C3B"/>
    <w:rsid w:val="00EA2008"/>
    <w:rsid w:val="00EA2029"/>
    <w:rsid w:val="00EA4A6A"/>
    <w:rsid w:val="00EA4F3D"/>
    <w:rsid w:val="00EA6145"/>
    <w:rsid w:val="00EA761B"/>
    <w:rsid w:val="00EA7947"/>
    <w:rsid w:val="00EB3D58"/>
    <w:rsid w:val="00EB507B"/>
    <w:rsid w:val="00EB5E5E"/>
    <w:rsid w:val="00EB73B5"/>
    <w:rsid w:val="00EC06D9"/>
    <w:rsid w:val="00EC1266"/>
    <w:rsid w:val="00EC3D99"/>
    <w:rsid w:val="00EC69A4"/>
    <w:rsid w:val="00EC6AF1"/>
    <w:rsid w:val="00ED0D7C"/>
    <w:rsid w:val="00ED2497"/>
    <w:rsid w:val="00ED4A84"/>
    <w:rsid w:val="00ED5FB2"/>
    <w:rsid w:val="00ED60FC"/>
    <w:rsid w:val="00EE1D18"/>
    <w:rsid w:val="00EE2EB2"/>
    <w:rsid w:val="00EE53FC"/>
    <w:rsid w:val="00EE5491"/>
    <w:rsid w:val="00EE7770"/>
    <w:rsid w:val="00EF48D1"/>
    <w:rsid w:val="00EF53FA"/>
    <w:rsid w:val="00F01846"/>
    <w:rsid w:val="00F03C06"/>
    <w:rsid w:val="00F043EA"/>
    <w:rsid w:val="00F04D25"/>
    <w:rsid w:val="00F122EB"/>
    <w:rsid w:val="00F13E96"/>
    <w:rsid w:val="00F15024"/>
    <w:rsid w:val="00F15421"/>
    <w:rsid w:val="00F15778"/>
    <w:rsid w:val="00F173C3"/>
    <w:rsid w:val="00F17ABA"/>
    <w:rsid w:val="00F21F39"/>
    <w:rsid w:val="00F24832"/>
    <w:rsid w:val="00F259AE"/>
    <w:rsid w:val="00F30462"/>
    <w:rsid w:val="00F3305D"/>
    <w:rsid w:val="00F33666"/>
    <w:rsid w:val="00F406AF"/>
    <w:rsid w:val="00F43717"/>
    <w:rsid w:val="00F44EFF"/>
    <w:rsid w:val="00F50D43"/>
    <w:rsid w:val="00F52CF9"/>
    <w:rsid w:val="00F53B7A"/>
    <w:rsid w:val="00F53FEC"/>
    <w:rsid w:val="00F54F53"/>
    <w:rsid w:val="00F559D3"/>
    <w:rsid w:val="00F56955"/>
    <w:rsid w:val="00F57818"/>
    <w:rsid w:val="00F60DDC"/>
    <w:rsid w:val="00F6317F"/>
    <w:rsid w:val="00F64FA3"/>
    <w:rsid w:val="00F67234"/>
    <w:rsid w:val="00F709D3"/>
    <w:rsid w:val="00F72919"/>
    <w:rsid w:val="00F7766E"/>
    <w:rsid w:val="00F80CAB"/>
    <w:rsid w:val="00F81499"/>
    <w:rsid w:val="00F83C4E"/>
    <w:rsid w:val="00F8493C"/>
    <w:rsid w:val="00F86361"/>
    <w:rsid w:val="00F87FB0"/>
    <w:rsid w:val="00F9216C"/>
    <w:rsid w:val="00F94401"/>
    <w:rsid w:val="00F95757"/>
    <w:rsid w:val="00F95F64"/>
    <w:rsid w:val="00F95FFD"/>
    <w:rsid w:val="00FA05CF"/>
    <w:rsid w:val="00FA2E5D"/>
    <w:rsid w:val="00FB36EB"/>
    <w:rsid w:val="00FB492D"/>
    <w:rsid w:val="00FB4D0D"/>
    <w:rsid w:val="00FB54DA"/>
    <w:rsid w:val="00FB7AA3"/>
    <w:rsid w:val="00FB7D31"/>
    <w:rsid w:val="00FC25DB"/>
    <w:rsid w:val="00FC2DA2"/>
    <w:rsid w:val="00FC3B6D"/>
    <w:rsid w:val="00FC4385"/>
    <w:rsid w:val="00FC56E8"/>
    <w:rsid w:val="00FC6121"/>
    <w:rsid w:val="00FD032A"/>
    <w:rsid w:val="00FD16C7"/>
    <w:rsid w:val="00FD305D"/>
    <w:rsid w:val="00FD34D2"/>
    <w:rsid w:val="00FD3500"/>
    <w:rsid w:val="00FD3CA8"/>
    <w:rsid w:val="00FD4301"/>
    <w:rsid w:val="00FD44B1"/>
    <w:rsid w:val="00FE07F1"/>
    <w:rsid w:val="00FE1C9E"/>
    <w:rsid w:val="00FE729C"/>
    <w:rsid w:val="00FE7A50"/>
    <w:rsid w:val="00FF49DD"/>
    <w:rsid w:val="00FF4FD3"/>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8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05"/>
  </w:style>
  <w:style w:type="paragraph" w:styleId="Heading3">
    <w:name w:val="heading 3"/>
    <w:basedOn w:val="Normal"/>
    <w:next w:val="Normal"/>
    <w:link w:val="Heading3Char"/>
    <w:uiPriority w:val="9"/>
    <w:semiHidden/>
    <w:unhideWhenUsed/>
    <w:qFormat/>
    <w:rsid w:val="00AC61A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F04D25"/>
    <w:pPr>
      <w:spacing w:before="100" w:beforeAutospacing="1" w:after="100" w:afterAutospacing="1"/>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3B6D"/>
    <w:pPr>
      <w:ind w:left="720"/>
      <w:contextualSpacing/>
    </w:pPr>
  </w:style>
  <w:style w:type="character" w:styleId="Hyperlink">
    <w:name w:val="Hyperlink"/>
    <w:basedOn w:val="DefaultParagraphFont"/>
    <w:uiPriority w:val="99"/>
    <w:unhideWhenUsed/>
    <w:rsid w:val="00170FCF"/>
    <w:rPr>
      <w:color w:val="0000FF" w:themeColor="hyperlink"/>
      <w:u w:val="single"/>
    </w:rPr>
  </w:style>
  <w:style w:type="paragraph" w:styleId="Footer">
    <w:name w:val="footer"/>
    <w:basedOn w:val="Normal"/>
    <w:link w:val="FooterChar"/>
    <w:uiPriority w:val="99"/>
    <w:unhideWhenUsed/>
    <w:rsid w:val="00DA796A"/>
    <w:pPr>
      <w:tabs>
        <w:tab w:val="center" w:pos="4320"/>
        <w:tab w:val="right" w:pos="8640"/>
      </w:tabs>
    </w:pPr>
  </w:style>
  <w:style w:type="character" w:customStyle="1" w:styleId="FooterChar">
    <w:name w:val="Footer Char"/>
    <w:basedOn w:val="DefaultParagraphFont"/>
    <w:link w:val="Footer"/>
    <w:uiPriority w:val="99"/>
    <w:rsid w:val="00DA796A"/>
  </w:style>
  <w:style w:type="character" w:styleId="PageNumber">
    <w:name w:val="page number"/>
    <w:basedOn w:val="DefaultParagraphFont"/>
    <w:uiPriority w:val="99"/>
    <w:semiHidden/>
    <w:unhideWhenUsed/>
    <w:rsid w:val="00DA796A"/>
  </w:style>
  <w:style w:type="paragraph" w:styleId="Header">
    <w:name w:val="header"/>
    <w:basedOn w:val="Normal"/>
    <w:link w:val="HeaderChar"/>
    <w:uiPriority w:val="99"/>
    <w:unhideWhenUsed/>
    <w:rsid w:val="00DA796A"/>
    <w:pPr>
      <w:tabs>
        <w:tab w:val="center" w:pos="4320"/>
        <w:tab w:val="right" w:pos="8640"/>
      </w:tabs>
    </w:pPr>
  </w:style>
  <w:style w:type="character" w:customStyle="1" w:styleId="HeaderChar">
    <w:name w:val="Header Char"/>
    <w:basedOn w:val="DefaultParagraphFont"/>
    <w:link w:val="Header"/>
    <w:uiPriority w:val="99"/>
    <w:rsid w:val="00DA796A"/>
  </w:style>
  <w:style w:type="paragraph" w:styleId="NormalWeb">
    <w:name w:val="Normal (Web)"/>
    <w:basedOn w:val="Normal"/>
    <w:uiPriority w:val="99"/>
    <w:unhideWhenUsed/>
    <w:rsid w:val="00AE1EE5"/>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8134A5"/>
    <w:rPr>
      <w:sz w:val="16"/>
      <w:szCs w:val="16"/>
    </w:rPr>
  </w:style>
  <w:style w:type="paragraph" w:styleId="CommentText">
    <w:name w:val="annotation text"/>
    <w:basedOn w:val="Normal"/>
    <w:link w:val="CommentTextChar"/>
    <w:uiPriority w:val="99"/>
    <w:semiHidden/>
    <w:unhideWhenUsed/>
    <w:rsid w:val="008134A5"/>
    <w:rPr>
      <w:sz w:val="20"/>
      <w:szCs w:val="20"/>
    </w:rPr>
  </w:style>
  <w:style w:type="character" w:customStyle="1" w:styleId="CommentTextChar">
    <w:name w:val="Comment Text Char"/>
    <w:basedOn w:val="DefaultParagraphFont"/>
    <w:link w:val="CommentText"/>
    <w:uiPriority w:val="99"/>
    <w:semiHidden/>
    <w:rsid w:val="008134A5"/>
    <w:rPr>
      <w:sz w:val="20"/>
      <w:szCs w:val="20"/>
    </w:rPr>
  </w:style>
  <w:style w:type="paragraph" w:styleId="CommentSubject">
    <w:name w:val="annotation subject"/>
    <w:basedOn w:val="CommentText"/>
    <w:next w:val="CommentText"/>
    <w:link w:val="CommentSubjectChar"/>
    <w:uiPriority w:val="99"/>
    <w:semiHidden/>
    <w:unhideWhenUsed/>
    <w:rsid w:val="008134A5"/>
    <w:rPr>
      <w:b/>
      <w:bCs/>
    </w:rPr>
  </w:style>
  <w:style w:type="character" w:customStyle="1" w:styleId="CommentSubjectChar">
    <w:name w:val="Comment Subject Char"/>
    <w:basedOn w:val="CommentTextChar"/>
    <w:link w:val="CommentSubject"/>
    <w:uiPriority w:val="99"/>
    <w:semiHidden/>
    <w:rsid w:val="008134A5"/>
    <w:rPr>
      <w:b/>
      <w:bCs/>
      <w:sz w:val="20"/>
      <w:szCs w:val="20"/>
    </w:rPr>
  </w:style>
  <w:style w:type="paragraph" w:styleId="BalloonText">
    <w:name w:val="Balloon Text"/>
    <w:basedOn w:val="Normal"/>
    <w:link w:val="BalloonTextChar"/>
    <w:uiPriority w:val="99"/>
    <w:semiHidden/>
    <w:unhideWhenUsed/>
    <w:rsid w:val="00813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4A5"/>
    <w:rPr>
      <w:rFonts w:ascii="Segoe UI" w:hAnsi="Segoe UI" w:cs="Segoe UI"/>
      <w:sz w:val="18"/>
      <w:szCs w:val="18"/>
    </w:rPr>
  </w:style>
  <w:style w:type="paragraph" w:styleId="EndnoteText">
    <w:name w:val="endnote text"/>
    <w:basedOn w:val="Normal"/>
    <w:link w:val="EndnoteTextChar"/>
    <w:uiPriority w:val="99"/>
    <w:semiHidden/>
    <w:unhideWhenUsed/>
    <w:rsid w:val="00F7766E"/>
    <w:rPr>
      <w:sz w:val="20"/>
      <w:szCs w:val="20"/>
    </w:rPr>
  </w:style>
  <w:style w:type="character" w:customStyle="1" w:styleId="EndnoteTextChar">
    <w:name w:val="Endnote Text Char"/>
    <w:basedOn w:val="DefaultParagraphFont"/>
    <w:link w:val="EndnoteText"/>
    <w:uiPriority w:val="99"/>
    <w:semiHidden/>
    <w:rsid w:val="00F7766E"/>
    <w:rPr>
      <w:sz w:val="20"/>
      <w:szCs w:val="20"/>
    </w:rPr>
  </w:style>
  <w:style w:type="character" w:styleId="EndnoteReference">
    <w:name w:val="endnote reference"/>
    <w:basedOn w:val="DefaultParagraphFont"/>
    <w:uiPriority w:val="99"/>
    <w:semiHidden/>
    <w:unhideWhenUsed/>
    <w:rsid w:val="00F7766E"/>
    <w:rPr>
      <w:vertAlign w:val="superscript"/>
    </w:rPr>
  </w:style>
  <w:style w:type="paragraph" w:styleId="FootnoteText">
    <w:name w:val="footnote text"/>
    <w:basedOn w:val="Normal"/>
    <w:link w:val="FootnoteTextChar"/>
    <w:uiPriority w:val="99"/>
    <w:semiHidden/>
    <w:unhideWhenUsed/>
    <w:rsid w:val="00F7766E"/>
    <w:rPr>
      <w:sz w:val="20"/>
      <w:szCs w:val="20"/>
    </w:rPr>
  </w:style>
  <w:style w:type="character" w:customStyle="1" w:styleId="FootnoteTextChar">
    <w:name w:val="Footnote Text Char"/>
    <w:basedOn w:val="DefaultParagraphFont"/>
    <w:link w:val="FootnoteText"/>
    <w:uiPriority w:val="99"/>
    <w:semiHidden/>
    <w:rsid w:val="00F7766E"/>
    <w:rPr>
      <w:sz w:val="20"/>
      <w:szCs w:val="20"/>
    </w:rPr>
  </w:style>
  <w:style w:type="character" w:styleId="FootnoteReference">
    <w:name w:val="footnote reference"/>
    <w:basedOn w:val="DefaultParagraphFont"/>
    <w:uiPriority w:val="99"/>
    <w:semiHidden/>
    <w:unhideWhenUsed/>
    <w:rsid w:val="00F7766E"/>
    <w:rPr>
      <w:vertAlign w:val="superscript"/>
    </w:rPr>
  </w:style>
  <w:style w:type="paragraph" w:customStyle="1" w:styleId="Default">
    <w:name w:val="Default"/>
    <w:rsid w:val="00B43EF2"/>
    <w:pPr>
      <w:autoSpaceDE w:val="0"/>
      <w:autoSpaceDN w:val="0"/>
      <w:adjustRightInd w:val="0"/>
    </w:pPr>
    <w:rPr>
      <w:rFonts w:ascii="Calibri" w:eastAsia="Calibri" w:hAnsi="Calibri" w:cs="Calibri"/>
      <w:color w:val="000000"/>
      <w:lang w:val="en-US"/>
    </w:rPr>
  </w:style>
  <w:style w:type="character" w:customStyle="1" w:styleId="Heading5Char">
    <w:name w:val="Heading 5 Char"/>
    <w:basedOn w:val="DefaultParagraphFont"/>
    <w:link w:val="Heading5"/>
    <w:uiPriority w:val="9"/>
    <w:rsid w:val="00F04D25"/>
    <w:rPr>
      <w:rFonts w:ascii="Times New Roman" w:eastAsia="Times New Roman" w:hAnsi="Times New Roman" w:cs="Times New Roman"/>
      <w:b/>
      <w:bCs/>
      <w:sz w:val="20"/>
      <w:szCs w:val="20"/>
      <w:lang w:val="en-GB" w:eastAsia="en-GB"/>
    </w:rPr>
  </w:style>
  <w:style w:type="character" w:customStyle="1" w:styleId="style5">
    <w:name w:val="style5"/>
    <w:basedOn w:val="DefaultParagraphFont"/>
    <w:rsid w:val="00F04D25"/>
  </w:style>
  <w:style w:type="character" w:styleId="Strong">
    <w:name w:val="Strong"/>
    <w:basedOn w:val="DefaultParagraphFont"/>
    <w:uiPriority w:val="22"/>
    <w:qFormat/>
    <w:rsid w:val="00F04D25"/>
    <w:rPr>
      <w:b/>
      <w:bCs/>
    </w:rPr>
  </w:style>
  <w:style w:type="character" w:customStyle="1" w:styleId="Heading3Char">
    <w:name w:val="Heading 3 Char"/>
    <w:basedOn w:val="DefaultParagraphFont"/>
    <w:link w:val="Heading3"/>
    <w:uiPriority w:val="9"/>
    <w:semiHidden/>
    <w:rsid w:val="00AC61A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05"/>
  </w:style>
  <w:style w:type="paragraph" w:styleId="Heading3">
    <w:name w:val="heading 3"/>
    <w:basedOn w:val="Normal"/>
    <w:next w:val="Normal"/>
    <w:link w:val="Heading3Char"/>
    <w:uiPriority w:val="9"/>
    <w:semiHidden/>
    <w:unhideWhenUsed/>
    <w:qFormat/>
    <w:rsid w:val="00AC61A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F04D25"/>
    <w:pPr>
      <w:spacing w:before="100" w:beforeAutospacing="1" w:after="100" w:afterAutospacing="1"/>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3B6D"/>
    <w:pPr>
      <w:ind w:left="720"/>
      <w:contextualSpacing/>
    </w:pPr>
  </w:style>
  <w:style w:type="character" w:styleId="Hyperlink">
    <w:name w:val="Hyperlink"/>
    <w:basedOn w:val="DefaultParagraphFont"/>
    <w:uiPriority w:val="99"/>
    <w:unhideWhenUsed/>
    <w:rsid w:val="00170FCF"/>
    <w:rPr>
      <w:color w:val="0000FF" w:themeColor="hyperlink"/>
      <w:u w:val="single"/>
    </w:rPr>
  </w:style>
  <w:style w:type="paragraph" w:styleId="Footer">
    <w:name w:val="footer"/>
    <w:basedOn w:val="Normal"/>
    <w:link w:val="FooterChar"/>
    <w:uiPriority w:val="99"/>
    <w:unhideWhenUsed/>
    <w:rsid w:val="00DA796A"/>
    <w:pPr>
      <w:tabs>
        <w:tab w:val="center" w:pos="4320"/>
        <w:tab w:val="right" w:pos="8640"/>
      </w:tabs>
    </w:pPr>
  </w:style>
  <w:style w:type="character" w:customStyle="1" w:styleId="FooterChar">
    <w:name w:val="Footer Char"/>
    <w:basedOn w:val="DefaultParagraphFont"/>
    <w:link w:val="Footer"/>
    <w:uiPriority w:val="99"/>
    <w:rsid w:val="00DA796A"/>
  </w:style>
  <w:style w:type="character" w:styleId="PageNumber">
    <w:name w:val="page number"/>
    <w:basedOn w:val="DefaultParagraphFont"/>
    <w:uiPriority w:val="99"/>
    <w:semiHidden/>
    <w:unhideWhenUsed/>
    <w:rsid w:val="00DA796A"/>
  </w:style>
  <w:style w:type="paragraph" w:styleId="Header">
    <w:name w:val="header"/>
    <w:basedOn w:val="Normal"/>
    <w:link w:val="HeaderChar"/>
    <w:uiPriority w:val="99"/>
    <w:unhideWhenUsed/>
    <w:rsid w:val="00DA796A"/>
    <w:pPr>
      <w:tabs>
        <w:tab w:val="center" w:pos="4320"/>
        <w:tab w:val="right" w:pos="8640"/>
      </w:tabs>
    </w:pPr>
  </w:style>
  <w:style w:type="character" w:customStyle="1" w:styleId="HeaderChar">
    <w:name w:val="Header Char"/>
    <w:basedOn w:val="DefaultParagraphFont"/>
    <w:link w:val="Header"/>
    <w:uiPriority w:val="99"/>
    <w:rsid w:val="00DA796A"/>
  </w:style>
  <w:style w:type="paragraph" w:styleId="NormalWeb">
    <w:name w:val="Normal (Web)"/>
    <w:basedOn w:val="Normal"/>
    <w:uiPriority w:val="99"/>
    <w:unhideWhenUsed/>
    <w:rsid w:val="00AE1EE5"/>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8134A5"/>
    <w:rPr>
      <w:sz w:val="16"/>
      <w:szCs w:val="16"/>
    </w:rPr>
  </w:style>
  <w:style w:type="paragraph" w:styleId="CommentText">
    <w:name w:val="annotation text"/>
    <w:basedOn w:val="Normal"/>
    <w:link w:val="CommentTextChar"/>
    <w:uiPriority w:val="99"/>
    <w:semiHidden/>
    <w:unhideWhenUsed/>
    <w:rsid w:val="008134A5"/>
    <w:rPr>
      <w:sz w:val="20"/>
      <w:szCs w:val="20"/>
    </w:rPr>
  </w:style>
  <w:style w:type="character" w:customStyle="1" w:styleId="CommentTextChar">
    <w:name w:val="Comment Text Char"/>
    <w:basedOn w:val="DefaultParagraphFont"/>
    <w:link w:val="CommentText"/>
    <w:uiPriority w:val="99"/>
    <w:semiHidden/>
    <w:rsid w:val="008134A5"/>
    <w:rPr>
      <w:sz w:val="20"/>
      <w:szCs w:val="20"/>
    </w:rPr>
  </w:style>
  <w:style w:type="paragraph" w:styleId="CommentSubject">
    <w:name w:val="annotation subject"/>
    <w:basedOn w:val="CommentText"/>
    <w:next w:val="CommentText"/>
    <w:link w:val="CommentSubjectChar"/>
    <w:uiPriority w:val="99"/>
    <w:semiHidden/>
    <w:unhideWhenUsed/>
    <w:rsid w:val="008134A5"/>
    <w:rPr>
      <w:b/>
      <w:bCs/>
    </w:rPr>
  </w:style>
  <w:style w:type="character" w:customStyle="1" w:styleId="CommentSubjectChar">
    <w:name w:val="Comment Subject Char"/>
    <w:basedOn w:val="CommentTextChar"/>
    <w:link w:val="CommentSubject"/>
    <w:uiPriority w:val="99"/>
    <w:semiHidden/>
    <w:rsid w:val="008134A5"/>
    <w:rPr>
      <w:b/>
      <w:bCs/>
      <w:sz w:val="20"/>
      <w:szCs w:val="20"/>
    </w:rPr>
  </w:style>
  <w:style w:type="paragraph" w:styleId="BalloonText">
    <w:name w:val="Balloon Text"/>
    <w:basedOn w:val="Normal"/>
    <w:link w:val="BalloonTextChar"/>
    <w:uiPriority w:val="99"/>
    <w:semiHidden/>
    <w:unhideWhenUsed/>
    <w:rsid w:val="00813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4A5"/>
    <w:rPr>
      <w:rFonts w:ascii="Segoe UI" w:hAnsi="Segoe UI" w:cs="Segoe UI"/>
      <w:sz w:val="18"/>
      <w:szCs w:val="18"/>
    </w:rPr>
  </w:style>
  <w:style w:type="paragraph" w:styleId="EndnoteText">
    <w:name w:val="endnote text"/>
    <w:basedOn w:val="Normal"/>
    <w:link w:val="EndnoteTextChar"/>
    <w:uiPriority w:val="99"/>
    <w:semiHidden/>
    <w:unhideWhenUsed/>
    <w:rsid w:val="00F7766E"/>
    <w:rPr>
      <w:sz w:val="20"/>
      <w:szCs w:val="20"/>
    </w:rPr>
  </w:style>
  <w:style w:type="character" w:customStyle="1" w:styleId="EndnoteTextChar">
    <w:name w:val="Endnote Text Char"/>
    <w:basedOn w:val="DefaultParagraphFont"/>
    <w:link w:val="EndnoteText"/>
    <w:uiPriority w:val="99"/>
    <w:semiHidden/>
    <w:rsid w:val="00F7766E"/>
    <w:rPr>
      <w:sz w:val="20"/>
      <w:szCs w:val="20"/>
    </w:rPr>
  </w:style>
  <w:style w:type="character" w:styleId="EndnoteReference">
    <w:name w:val="endnote reference"/>
    <w:basedOn w:val="DefaultParagraphFont"/>
    <w:uiPriority w:val="99"/>
    <w:semiHidden/>
    <w:unhideWhenUsed/>
    <w:rsid w:val="00F7766E"/>
    <w:rPr>
      <w:vertAlign w:val="superscript"/>
    </w:rPr>
  </w:style>
  <w:style w:type="paragraph" w:styleId="FootnoteText">
    <w:name w:val="footnote text"/>
    <w:basedOn w:val="Normal"/>
    <w:link w:val="FootnoteTextChar"/>
    <w:uiPriority w:val="99"/>
    <w:semiHidden/>
    <w:unhideWhenUsed/>
    <w:rsid w:val="00F7766E"/>
    <w:rPr>
      <w:sz w:val="20"/>
      <w:szCs w:val="20"/>
    </w:rPr>
  </w:style>
  <w:style w:type="character" w:customStyle="1" w:styleId="FootnoteTextChar">
    <w:name w:val="Footnote Text Char"/>
    <w:basedOn w:val="DefaultParagraphFont"/>
    <w:link w:val="FootnoteText"/>
    <w:uiPriority w:val="99"/>
    <w:semiHidden/>
    <w:rsid w:val="00F7766E"/>
    <w:rPr>
      <w:sz w:val="20"/>
      <w:szCs w:val="20"/>
    </w:rPr>
  </w:style>
  <w:style w:type="character" w:styleId="FootnoteReference">
    <w:name w:val="footnote reference"/>
    <w:basedOn w:val="DefaultParagraphFont"/>
    <w:uiPriority w:val="99"/>
    <w:semiHidden/>
    <w:unhideWhenUsed/>
    <w:rsid w:val="00F7766E"/>
    <w:rPr>
      <w:vertAlign w:val="superscript"/>
    </w:rPr>
  </w:style>
  <w:style w:type="paragraph" w:customStyle="1" w:styleId="Default">
    <w:name w:val="Default"/>
    <w:rsid w:val="00B43EF2"/>
    <w:pPr>
      <w:autoSpaceDE w:val="0"/>
      <w:autoSpaceDN w:val="0"/>
      <w:adjustRightInd w:val="0"/>
    </w:pPr>
    <w:rPr>
      <w:rFonts w:ascii="Calibri" w:eastAsia="Calibri" w:hAnsi="Calibri" w:cs="Calibri"/>
      <w:color w:val="000000"/>
      <w:lang w:val="en-US"/>
    </w:rPr>
  </w:style>
  <w:style w:type="character" w:customStyle="1" w:styleId="Heading5Char">
    <w:name w:val="Heading 5 Char"/>
    <w:basedOn w:val="DefaultParagraphFont"/>
    <w:link w:val="Heading5"/>
    <w:uiPriority w:val="9"/>
    <w:rsid w:val="00F04D25"/>
    <w:rPr>
      <w:rFonts w:ascii="Times New Roman" w:eastAsia="Times New Roman" w:hAnsi="Times New Roman" w:cs="Times New Roman"/>
      <w:b/>
      <w:bCs/>
      <w:sz w:val="20"/>
      <w:szCs w:val="20"/>
      <w:lang w:val="en-GB" w:eastAsia="en-GB"/>
    </w:rPr>
  </w:style>
  <w:style w:type="character" w:customStyle="1" w:styleId="style5">
    <w:name w:val="style5"/>
    <w:basedOn w:val="DefaultParagraphFont"/>
    <w:rsid w:val="00F04D25"/>
  </w:style>
  <w:style w:type="character" w:styleId="Strong">
    <w:name w:val="Strong"/>
    <w:basedOn w:val="DefaultParagraphFont"/>
    <w:uiPriority w:val="22"/>
    <w:qFormat/>
    <w:rsid w:val="00F04D25"/>
    <w:rPr>
      <w:b/>
      <w:bCs/>
    </w:rPr>
  </w:style>
  <w:style w:type="character" w:customStyle="1" w:styleId="Heading3Char">
    <w:name w:val="Heading 3 Char"/>
    <w:basedOn w:val="DefaultParagraphFont"/>
    <w:link w:val="Heading3"/>
    <w:uiPriority w:val="9"/>
    <w:semiHidden/>
    <w:rsid w:val="00AC61A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538">
      <w:bodyDiv w:val="1"/>
      <w:marLeft w:val="0"/>
      <w:marRight w:val="0"/>
      <w:marTop w:val="0"/>
      <w:marBottom w:val="0"/>
      <w:divBdr>
        <w:top w:val="none" w:sz="0" w:space="0" w:color="auto"/>
        <w:left w:val="none" w:sz="0" w:space="0" w:color="auto"/>
        <w:bottom w:val="none" w:sz="0" w:space="0" w:color="auto"/>
        <w:right w:val="none" w:sz="0" w:space="0" w:color="auto"/>
      </w:divBdr>
      <w:divsChild>
        <w:div w:id="123011349">
          <w:marLeft w:val="547"/>
          <w:marRight w:val="0"/>
          <w:marTop w:val="96"/>
          <w:marBottom w:val="0"/>
          <w:divBdr>
            <w:top w:val="none" w:sz="0" w:space="0" w:color="auto"/>
            <w:left w:val="none" w:sz="0" w:space="0" w:color="auto"/>
            <w:bottom w:val="none" w:sz="0" w:space="0" w:color="auto"/>
            <w:right w:val="none" w:sz="0" w:space="0" w:color="auto"/>
          </w:divBdr>
        </w:div>
      </w:divsChild>
    </w:div>
    <w:div w:id="23868269">
      <w:bodyDiv w:val="1"/>
      <w:marLeft w:val="0"/>
      <w:marRight w:val="0"/>
      <w:marTop w:val="0"/>
      <w:marBottom w:val="0"/>
      <w:divBdr>
        <w:top w:val="none" w:sz="0" w:space="0" w:color="auto"/>
        <w:left w:val="none" w:sz="0" w:space="0" w:color="auto"/>
        <w:bottom w:val="none" w:sz="0" w:space="0" w:color="auto"/>
        <w:right w:val="none" w:sz="0" w:space="0" w:color="auto"/>
      </w:divBdr>
      <w:divsChild>
        <w:div w:id="1869174290">
          <w:marLeft w:val="547"/>
          <w:marRight w:val="0"/>
          <w:marTop w:val="96"/>
          <w:marBottom w:val="0"/>
          <w:divBdr>
            <w:top w:val="none" w:sz="0" w:space="0" w:color="auto"/>
            <w:left w:val="none" w:sz="0" w:space="0" w:color="auto"/>
            <w:bottom w:val="none" w:sz="0" w:space="0" w:color="auto"/>
            <w:right w:val="none" w:sz="0" w:space="0" w:color="auto"/>
          </w:divBdr>
        </w:div>
      </w:divsChild>
    </w:div>
    <w:div w:id="26030309">
      <w:bodyDiv w:val="1"/>
      <w:marLeft w:val="0"/>
      <w:marRight w:val="0"/>
      <w:marTop w:val="0"/>
      <w:marBottom w:val="0"/>
      <w:divBdr>
        <w:top w:val="none" w:sz="0" w:space="0" w:color="auto"/>
        <w:left w:val="none" w:sz="0" w:space="0" w:color="auto"/>
        <w:bottom w:val="none" w:sz="0" w:space="0" w:color="auto"/>
        <w:right w:val="none" w:sz="0" w:space="0" w:color="auto"/>
      </w:divBdr>
    </w:div>
    <w:div w:id="38163939">
      <w:bodyDiv w:val="1"/>
      <w:marLeft w:val="0"/>
      <w:marRight w:val="0"/>
      <w:marTop w:val="0"/>
      <w:marBottom w:val="0"/>
      <w:divBdr>
        <w:top w:val="none" w:sz="0" w:space="0" w:color="auto"/>
        <w:left w:val="none" w:sz="0" w:space="0" w:color="auto"/>
        <w:bottom w:val="none" w:sz="0" w:space="0" w:color="auto"/>
        <w:right w:val="none" w:sz="0" w:space="0" w:color="auto"/>
      </w:divBdr>
      <w:divsChild>
        <w:div w:id="377096926">
          <w:marLeft w:val="547"/>
          <w:marRight w:val="0"/>
          <w:marTop w:val="120"/>
          <w:marBottom w:val="0"/>
          <w:divBdr>
            <w:top w:val="none" w:sz="0" w:space="0" w:color="auto"/>
            <w:left w:val="none" w:sz="0" w:space="0" w:color="auto"/>
            <w:bottom w:val="none" w:sz="0" w:space="0" w:color="auto"/>
            <w:right w:val="none" w:sz="0" w:space="0" w:color="auto"/>
          </w:divBdr>
        </w:div>
      </w:divsChild>
    </w:div>
    <w:div w:id="54741005">
      <w:bodyDiv w:val="1"/>
      <w:marLeft w:val="0"/>
      <w:marRight w:val="0"/>
      <w:marTop w:val="0"/>
      <w:marBottom w:val="0"/>
      <w:divBdr>
        <w:top w:val="none" w:sz="0" w:space="0" w:color="auto"/>
        <w:left w:val="none" w:sz="0" w:space="0" w:color="auto"/>
        <w:bottom w:val="none" w:sz="0" w:space="0" w:color="auto"/>
        <w:right w:val="none" w:sz="0" w:space="0" w:color="auto"/>
      </w:divBdr>
      <w:divsChild>
        <w:div w:id="326173965">
          <w:marLeft w:val="547"/>
          <w:marRight w:val="0"/>
          <w:marTop w:val="0"/>
          <w:marBottom w:val="0"/>
          <w:divBdr>
            <w:top w:val="none" w:sz="0" w:space="0" w:color="auto"/>
            <w:left w:val="none" w:sz="0" w:space="0" w:color="auto"/>
            <w:bottom w:val="none" w:sz="0" w:space="0" w:color="auto"/>
            <w:right w:val="none" w:sz="0" w:space="0" w:color="auto"/>
          </w:divBdr>
        </w:div>
        <w:div w:id="372536129">
          <w:marLeft w:val="547"/>
          <w:marRight w:val="0"/>
          <w:marTop w:val="0"/>
          <w:marBottom w:val="0"/>
          <w:divBdr>
            <w:top w:val="none" w:sz="0" w:space="0" w:color="auto"/>
            <w:left w:val="none" w:sz="0" w:space="0" w:color="auto"/>
            <w:bottom w:val="none" w:sz="0" w:space="0" w:color="auto"/>
            <w:right w:val="none" w:sz="0" w:space="0" w:color="auto"/>
          </w:divBdr>
        </w:div>
        <w:div w:id="1960916035">
          <w:marLeft w:val="547"/>
          <w:marRight w:val="0"/>
          <w:marTop w:val="0"/>
          <w:marBottom w:val="0"/>
          <w:divBdr>
            <w:top w:val="none" w:sz="0" w:space="0" w:color="auto"/>
            <w:left w:val="none" w:sz="0" w:space="0" w:color="auto"/>
            <w:bottom w:val="none" w:sz="0" w:space="0" w:color="auto"/>
            <w:right w:val="none" w:sz="0" w:space="0" w:color="auto"/>
          </w:divBdr>
        </w:div>
        <w:div w:id="684207724">
          <w:marLeft w:val="547"/>
          <w:marRight w:val="0"/>
          <w:marTop w:val="0"/>
          <w:marBottom w:val="0"/>
          <w:divBdr>
            <w:top w:val="none" w:sz="0" w:space="0" w:color="auto"/>
            <w:left w:val="none" w:sz="0" w:space="0" w:color="auto"/>
            <w:bottom w:val="none" w:sz="0" w:space="0" w:color="auto"/>
            <w:right w:val="none" w:sz="0" w:space="0" w:color="auto"/>
          </w:divBdr>
        </w:div>
        <w:div w:id="1234967853">
          <w:marLeft w:val="547"/>
          <w:marRight w:val="0"/>
          <w:marTop w:val="0"/>
          <w:marBottom w:val="0"/>
          <w:divBdr>
            <w:top w:val="none" w:sz="0" w:space="0" w:color="auto"/>
            <w:left w:val="none" w:sz="0" w:space="0" w:color="auto"/>
            <w:bottom w:val="none" w:sz="0" w:space="0" w:color="auto"/>
            <w:right w:val="none" w:sz="0" w:space="0" w:color="auto"/>
          </w:divBdr>
        </w:div>
        <w:div w:id="823742743">
          <w:marLeft w:val="547"/>
          <w:marRight w:val="0"/>
          <w:marTop w:val="0"/>
          <w:marBottom w:val="0"/>
          <w:divBdr>
            <w:top w:val="none" w:sz="0" w:space="0" w:color="auto"/>
            <w:left w:val="none" w:sz="0" w:space="0" w:color="auto"/>
            <w:bottom w:val="none" w:sz="0" w:space="0" w:color="auto"/>
            <w:right w:val="none" w:sz="0" w:space="0" w:color="auto"/>
          </w:divBdr>
        </w:div>
        <w:div w:id="879627418">
          <w:marLeft w:val="547"/>
          <w:marRight w:val="0"/>
          <w:marTop w:val="0"/>
          <w:marBottom w:val="0"/>
          <w:divBdr>
            <w:top w:val="none" w:sz="0" w:space="0" w:color="auto"/>
            <w:left w:val="none" w:sz="0" w:space="0" w:color="auto"/>
            <w:bottom w:val="none" w:sz="0" w:space="0" w:color="auto"/>
            <w:right w:val="none" w:sz="0" w:space="0" w:color="auto"/>
          </w:divBdr>
        </w:div>
      </w:divsChild>
    </w:div>
    <w:div w:id="66147434">
      <w:bodyDiv w:val="1"/>
      <w:marLeft w:val="0"/>
      <w:marRight w:val="0"/>
      <w:marTop w:val="0"/>
      <w:marBottom w:val="0"/>
      <w:divBdr>
        <w:top w:val="none" w:sz="0" w:space="0" w:color="auto"/>
        <w:left w:val="none" w:sz="0" w:space="0" w:color="auto"/>
        <w:bottom w:val="none" w:sz="0" w:space="0" w:color="auto"/>
        <w:right w:val="none" w:sz="0" w:space="0" w:color="auto"/>
      </w:divBdr>
      <w:divsChild>
        <w:div w:id="242180487">
          <w:marLeft w:val="547"/>
          <w:marRight w:val="0"/>
          <w:marTop w:val="134"/>
          <w:marBottom w:val="0"/>
          <w:divBdr>
            <w:top w:val="none" w:sz="0" w:space="0" w:color="auto"/>
            <w:left w:val="none" w:sz="0" w:space="0" w:color="auto"/>
            <w:bottom w:val="none" w:sz="0" w:space="0" w:color="auto"/>
            <w:right w:val="none" w:sz="0" w:space="0" w:color="auto"/>
          </w:divBdr>
        </w:div>
        <w:div w:id="863707925">
          <w:marLeft w:val="547"/>
          <w:marRight w:val="0"/>
          <w:marTop w:val="134"/>
          <w:marBottom w:val="0"/>
          <w:divBdr>
            <w:top w:val="none" w:sz="0" w:space="0" w:color="auto"/>
            <w:left w:val="none" w:sz="0" w:space="0" w:color="auto"/>
            <w:bottom w:val="none" w:sz="0" w:space="0" w:color="auto"/>
            <w:right w:val="none" w:sz="0" w:space="0" w:color="auto"/>
          </w:divBdr>
        </w:div>
        <w:div w:id="2077316939">
          <w:marLeft w:val="547"/>
          <w:marRight w:val="0"/>
          <w:marTop w:val="134"/>
          <w:marBottom w:val="0"/>
          <w:divBdr>
            <w:top w:val="none" w:sz="0" w:space="0" w:color="auto"/>
            <w:left w:val="none" w:sz="0" w:space="0" w:color="auto"/>
            <w:bottom w:val="none" w:sz="0" w:space="0" w:color="auto"/>
            <w:right w:val="none" w:sz="0" w:space="0" w:color="auto"/>
          </w:divBdr>
        </w:div>
      </w:divsChild>
    </w:div>
    <w:div w:id="80151960">
      <w:bodyDiv w:val="1"/>
      <w:marLeft w:val="0"/>
      <w:marRight w:val="0"/>
      <w:marTop w:val="0"/>
      <w:marBottom w:val="0"/>
      <w:divBdr>
        <w:top w:val="none" w:sz="0" w:space="0" w:color="auto"/>
        <w:left w:val="none" w:sz="0" w:space="0" w:color="auto"/>
        <w:bottom w:val="none" w:sz="0" w:space="0" w:color="auto"/>
        <w:right w:val="none" w:sz="0" w:space="0" w:color="auto"/>
      </w:divBdr>
      <w:divsChild>
        <w:div w:id="2017489791">
          <w:marLeft w:val="547"/>
          <w:marRight w:val="0"/>
          <w:marTop w:val="0"/>
          <w:marBottom w:val="0"/>
          <w:divBdr>
            <w:top w:val="none" w:sz="0" w:space="0" w:color="auto"/>
            <w:left w:val="none" w:sz="0" w:space="0" w:color="auto"/>
            <w:bottom w:val="none" w:sz="0" w:space="0" w:color="auto"/>
            <w:right w:val="none" w:sz="0" w:space="0" w:color="auto"/>
          </w:divBdr>
        </w:div>
      </w:divsChild>
    </w:div>
    <w:div w:id="142047908">
      <w:bodyDiv w:val="1"/>
      <w:marLeft w:val="0"/>
      <w:marRight w:val="0"/>
      <w:marTop w:val="0"/>
      <w:marBottom w:val="0"/>
      <w:divBdr>
        <w:top w:val="none" w:sz="0" w:space="0" w:color="auto"/>
        <w:left w:val="none" w:sz="0" w:space="0" w:color="auto"/>
        <w:bottom w:val="none" w:sz="0" w:space="0" w:color="auto"/>
        <w:right w:val="none" w:sz="0" w:space="0" w:color="auto"/>
      </w:divBdr>
    </w:div>
    <w:div w:id="193352923">
      <w:bodyDiv w:val="1"/>
      <w:marLeft w:val="0"/>
      <w:marRight w:val="0"/>
      <w:marTop w:val="0"/>
      <w:marBottom w:val="0"/>
      <w:divBdr>
        <w:top w:val="none" w:sz="0" w:space="0" w:color="auto"/>
        <w:left w:val="none" w:sz="0" w:space="0" w:color="auto"/>
        <w:bottom w:val="none" w:sz="0" w:space="0" w:color="auto"/>
        <w:right w:val="none" w:sz="0" w:space="0" w:color="auto"/>
      </w:divBdr>
      <w:divsChild>
        <w:div w:id="215165484">
          <w:marLeft w:val="547"/>
          <w:marRight w:val="0"/>
          <w:marTop w:val="144"/>
          <w:marBottom w:val="0"/>
          <w:divBdr>
            <w:top w:val="none" w:sz="0" w:space="0" w:color="auto"/>
            <w:left w:val="none" w:sz="0" w:space="0" w:color="auto"/>
            <w:bottom w:val="none" w:sz="0" w:space="0" w:color="auto"/>
            <w:right w:val="none" w:sz="0" w:space="0" w:color="auto"/>
          </w:divBdr>
        </w:div>
        <w:div w:id="640116345">
          <w:marLeft w:val="547"/>
          <w:marRight w:val="0"/>
          <w:marTop w:val="144"/>
          <w:marBottom w:val="0"/>
          <w:divBdr>
            <w:top w:val="none" w:sz="0" w:space="0" w:color="auto"/>
            <w:left w:val="none" w:sz="0" w:space="0" w:color="auto"/>
            <w:bottom w:val="none" w:sz="0" w:space="0" w:color="auto"/>
            <w:right w:val="none" w:sz="0" w:space="0" w:color="auto"/>
          </w:divBdr>
        </w:div>
        <w:div w:id="2089762667">
          <w:marLeft w:val="547"/>
          <w:marRight w:val="0"/>
          <w:marTop w:val="144"/>
          <w:marBottom w:val="0"/>
          <w:divBdr>
            <w:top w:val="none" w:sz="0" w:space="0" w:color="auto"/>
            <w:left w:val="none" w:sz="0" w:space="0" w:color="auto"/>
            <w:bottom w:val="none" w:sz="0" w:space="0" w:color="auto"/>
            <w:right w:val="none" w:sz="0" w:space="0" w:color="auto"/>
          </w:divBdr>
        </w:div>
        <w:div w:id="805005431">
          <w:marLeft w:val="547"/>
          <w:marRight w:val="0"/>
          <w:marTop w:val="144"/>
          <w:marBottom w:val="0"/>
          <w:divBdr>
            <w:top w:val="none" w:sz="0" w:space="0" w:color="auto"/>
            <w:left w:val="none" w:sz="0" w:space="0" w:color="auto"/>
            <w:bottom w:val="none" w:sz="0" w:space="0" w:color="auto"/>
            <w:right w:val="none" w:sz="0" w:space="0" w:color="auto"/>
          </w:divBdr>
        </w:div>
        <w:div w:id="115149638">
          <w:marLeft w:val="547"/>
          <w:marRight w:val="0"/>
          <w:marTop w:val="144"/>
          <w:marBottom w:val="0"/>
          <w:divBdr>
            <w:top w:val="none" w:sz="0" w:space="0" w:color="auto"/>
            <w:left w:val="none" w:sz="0" w:space="0" w:color="auto"/>
            <w:bottom w:val="none" w:sz="0" w:space="0" w:color="auto"/>
            <w:right w:val="none" w:sz="0" w:space="0" w:color="auto"/>
          </w:divBdr>
        </w:div>
      </w:divsChild>
    </w:div>
    <w:div w:id="194467416">
      <w:bodyDiv w:val="1"/>
      <w:marLeft w:val="0"/>
      <w:marRight w:val="0"/>
      <w:marTop w:val="0"/>
      <w:marBottom w:val="0"/>
      <w:divBdr>
        <w:top w:val="none" w:sz="0" w:space="0" w:color="auto"/>
        <w:left w:val="none" w:sz="0" w:space="0" w:color="auto"/>
        <w:bottom w:val="none" w:sz="0" w:space="0" w:color="auto"/>
        <w:right w:val="none" w:sz="0" w:space="0" w:color="auto"/>
      </w:divBdr>
      <w:divsChild>
        <w:div w:id="679308803">
          <w:marLeft w:val="547"/>
          <w:marRight w:val="0"/>
          <w:marTop w:val="0"/>
          <w:marBottom w:val="0"/>
          <w:divBdr>
            <w:top w:val="none" w:sz="0" w:space="0" w:color="auto"/>
            <w:left w:val="none" w:sz="0" w:space="0" w:color="auto"/>
            <w:bottom w:val="none" w:sz="0" w:space="0" w:color="auto"/>
            <w:right w:val="none" w:sz="0" w:space="0" w:color="auto"/>
          </w:divBdr>
        </w:div>
      </w:divsChild>
    </w:div>
    <w:div w:id="215897261">
      <w:bodyDiv w:val="1"/>
      <w:marLeft w:val="0"/>
      <w:marRight w:val="0"/>
      <w:marTop w:val="0"/>
      <w:marBottom w:val="0"/>
      <w:divBdr>
        <w:top w:val="none" w:sz="0" w:space="0" w:color="auto"/>
        <w:left w:val="none" w:sz="0" w:space="0" w:color="auto"/>
        <w:bottom w:val="none" w:sz="0" w:space="0" w:color="auto"/>
        <w:right w:val="none" w:sz="0" w:space="0" w:color="auto"/>
      </w:divBdr>
    </w:div>
    <w:div w:id="218593438">
      <w:bodyDiv w:val="1"/>
      <w:marLeft w:val="0"/>
      <w:marRight w:val="0"/>
      <w:marTop w:val="0"/>
      <w:marBottom w:val="0"/>
      <w:divBdr>
        <w:top w:val="none" w:sz="0" w:space="0" w:color="auto"/>
        <w:left w:val="none" w:sz="0" w:space="0" w:color="auto"/>
        <w:bottom w:val="none" w:sz="0" w:space="0" w:color="auto"/>
        <w:right w:val="none" w:sz="0" w:space="0" w:color="auto"/>
      </w:divBdr>
      <w:divsChild>
        <w:div w:id="2077237070">
          <w:marLeft w:val="547"/>
          <w:marRight w:val="0"/>
          <w:marTop w:val="173"/>
          <w:marBottom w:val="0"/>
          <w:divBdr>
            <w:top w:val="none" w:sz="0" w:space="0" w:color="auto"/>
            <w:left w:val="none" w:sz="0" w:space="0" w:color="auto"/>
            <w:bottom w:val="none" w:sz="0" w:space="0" w:color="auto"/>
            <w:right w:val="none" w:sz="0" w:space="0" w:color="auto"/>
          </w:divBdr>
        </w:div>
      </w:divsChild>
    </w:div>
    <w:div w:id="255090279">
      <w:bodyDiv w:val="1"/>
      <w:marLeft w:val="0"/>
      <w:marRight w:val="0"/>
      <w:marTop w:val="0"/>
      <w:marBottom w:val="0"/>
      <w:divBdr>
        <w:top w:val="none" w:sz="0" w:space="0" w:color="auto"/>
        <w:left w:val="none" w:sz="0" w:space="0" w:color="auto"/>
        <w:bottom w:val="none" w:sz="0" w:space="0" w:color="auto"/>
        <w:right w:val="none" w:sz="0" w:space="0" w:color="auto"/>
      </w:divBdr>
      <w:divsChild>
        <w:div w:id="1453094185">
          <w:marLeft w:val="547"/>
          <w:marRight w:val="0"/>
          <w:marTop w:val="154"/>
          <w:marBottom w:val="0"/>
          <w:divBdr>
            <w:top w:val="none" w:sz="0" w:space="0" w:color="auto"/>
            <w:left w:val="none" w:sz="0" w:space="0" w:color="auto"/>
            <w:bottom w:val="none" w:sz="0" w:space="0" w:color="auto"/>
            <w:right w:val="none" w:sz="0" w:space="0" w:color="auto"/>
          </w:divBdr>
        </w:div>
        <w:div w:id="1544556315">
          <w:marLeft w:val="547"/>
          <w:marRight w:val="0"/>
          <w:marTop w:val="154"/>
          <w:marBottom w:val="0"/>
          <w:divBdr>
            <w:top w:val="none" w:sz="0" w:space="0" w:color="auto"/>
            <w:left w:val="none" w:sz="0" w:space="0" w:color="auto"/>
            <w:bottom w:val="none" w:sz="0" w:space="0" w:color="auto"/>
            <w:right w:val="none" w:sz="0" w:space="0" w:color="auto"/>
          </w:divBdr>
        </w:div>
      </w:divsChild>
    </w:div>
    <w:div w:id="263921175">
      <w:bodyDiv w:val="1"/>
      <w:marLeft w:val="0"/>
      <w:marRight w:val="0"/>
      <w:marTop w:val="0"/>
      <w:marBottom w:val="0"/>
      <w:divBdr>
        <w:top w:val="none" w:sz="0" w:space="0" w:color="auto"/>
        <w:left w:val="none" w:sz="0" w:space="0" w:color="auto"/>
        <w:bottom w:val="none" w:sz="0" w:space="0" w:color="auto"/>
        <w:right w:val="none" w:sz="0" w:space="0" w:color="auto"/>
      </w:divBdr>
    </w:div>
    <w:div w:id="295529549">
      <w:bodyDiv w:val="1"/>
      <w:marLeft w:val="0"/>
      <w:marRight w:val="0"/>
      <w:marTop w:val="0"/>
      <w:marBottom w:val="0"/>
      <w:divBdr>
        <w:top w:val="none" w:sz="0" w:space="0" w:color="auto"/>
        <w:left w:val="none" w:sz="0" w:space="0" w:color="auto"/>
        <w:bottom w:val="none" w:sz="0" w:space="0" w:color="auto"/>
        <w:right w:val="none" w:sz="0" w:space="0" w:color="auto"/>
      </w:divBdr>
    </w:div>
    <w:div w:id="337579691">
      <w:bodyDiv w:val="1"/>
      <w:marLeft w:val="0"/>
      <w:marRight w:val="0"/>
      <w:marTop w:val="0"/>
      <w:marBottom w:val="0"/>
      <w:divBdr>
        <w:top w:val="none" w:sz="0" w:space="0" w:color="auto"/>
        <w:left w:val="none" w:sz="0" w:space="0" w:color="auto"/>
        <w:bottom w:val="none" w:sz="0" w:space="0" w:color="auto"/>
        <w:right w:val="none" w:sz="0" w:space="0" w:color="auto"/>
      </w:divBdr>
      <w:divsChild>
        <w:div w:id="1010256568">
          <w:marLeft w:val="547"/>
          <w:marRight w:val="0"/>
          <w:marTop w:val="240"/>
          <w:marBottom w:val="0"/>
          <w:divBdr>
            <w:top w:val="none" w:sz="0" w:space="0" w:color="auto"/>
            <w:left w:val="none" w:sz="0" w:space="0" w:color="auto"/>
            <w:bottom w:val="none" w:sz="0" w:space="0" w:color="auto"/>
            <w:right w:val="none" w:sz="0" w:space="0" w:color="auto"/>
          </w:divBdr>
        </w:div>
      </w:divsChild>
    </w:div>
    <w:div w:id="359937809">
      <w:bodyDiv w:val="1"/>
      <w:marLeft w:val="0"/>
      <w:marRight w:val="0"/>
      <w:marTop w:val="0"/>
      <w:marBottom w:val="0"/>
      <w:divBdr>
        <w:top w:val="none" w:sz="0" w:space="0" w:color="auto"/>
        <w:left w:val="none" w:sz="0" w:space="0" w:color="auto"/>
        <w:bottom w:val="none" w:sz="0" w:space="0" w:color="auto"/>
        <w:right w:val="none" w:sz="0" w:space="0" w:color="auto"/>
      </w:divBdr>
    </w:div>
    <w:div w:id="368650748">
      <w:bodyDiv w:val="1"/>
      <w:marLeft w:val="0"/>
      <w:marRight w:val="0"/>
      <w:marTop w:val="0"/>
      <w:marBottom w:val="0"/>
      <w:divBdr>
        <w:top w:val="none" w:sz="0" w:space="0" w:color="auto"/>
        <w:left w:val="none" w:sz="0" w:space="0" w:color="auto"/>
        <w:bottom w:val="none" w:sz="0" w:space="0" w:color="auto"/>
        <w:right w:val="none" w:sz="0" w:space="0" w:color="auto"/>
      </w:divBdr>
      <w:divsChild>
        <w:div w:id="607155010">
          <w:marLeft w:val="547"/>
          <w:marRight w:val="0"/>
          <w:marTop w:val="96"/>
          <w:marBottom w:val="0"/>
          <w:divBdr>
            <w:top w:val="none" w:sz="0" w:space="0" w:color="auto"/>
            <w:left w:val="none" w:sz="0" w:space="0" w:color="auto"/>
            <w:bottom w:val="none" w:sz="0" w:space="0" w:color="auto"/>
            <w:right w:val="none" w:sz="0" w:space="0" w:color="auto"/>
          </w:divBdr>
        </w:div>
        <w:div w:id="1122726154">
          <w:marLeft w:val="1166"/>
          <w:marRight w:val="0"/>
          <w:marTop w:val="77"/>
          <w:marBottom w:val="0"/>
          <w:divBdr>
            <w:top w:val="none" w:sz="0" w:space="0" w:color="auto"/>
            <w:left w:val="none" w:sz="0" w:space="0" w:color="auto"/>
            <w:bottom w:val="none" w:sz="0" w:space="0" w:color="auto"/>
            <w:right w:val="none" w:sz="0" w:space="0" w:color="auto"/>
          </w:divBdr>
        </w:div>
        <w:div w:id="2065909886">
          <w:marLeft w:val="1166"/>
          <w:marRight w:val="0"/>
          <w:marTop w:val="77"/>
          <w:marBottom w:val="0"/>
          <w:divBdr>
            <w:top w:val="none" w:sz="0" w:space="0" w:color="auto"/>
            <w:left w:val="none" w:sz="0" w:space="0" w:color="auto"/>
            <w:bottom w:val="none" w:sz="0" w:space="0" w:color="auto"/>
            <w:right w:val="none" w:sz="0" w:space="0" w:color="auto"/>
          </w:divBdr>
        </w:div>
      </w:divsChild>
    </w:div>
    <w:div w:id="376585102">
      <w:bodyDiv w:val="1"/>
      <w:marLeft w:val="0"/>
      <w:marRight w:val="0"/>
      <w:marTop w:val="0"/>
      <w:marBottom w:val="0"/>
      <w:divBdr>
        <w:top w:val="none" w:sz="0" w:space="0" w:color="auto"/>
        <w:left w:val="none" w:sz="0" w:space="0" w:color="auto"/>
        <w:bottom w:val="none" w:sz="0" w:space="0" w:color="auto"/>
        <w:right w:val="none" w:sz="0" w:space="0" w:color="auto"/>
      </w:divBdr>
    </w:div>
    <w:div w:id="393554375">
      <w:bodyDiv w:val="1"/>
      <w:marLeft w:val="0"/>
      <w:marRight w:val="0"/>
      <w:marTop w:val="0"/>
      <w:marBottom w:val="0"/>
      <w:divBdr>
        <w:top w:val="none" w:sz="0" w:space="0" w:color="auto"/>
        <w:left w:val="none" w:sz="0" w:space="0" w:color="auto"/>
        <w:bottom w:val="none" w:sz="0" w:space="0" w:color="auto"/>
        <w:right w:val="none" w:sz="0" w:space="0" w:color="auto"/>
      </w:divBdr>
    </w:div>
    <w:div w:id="414396954">
      <w:bodyDiv w:val="1"/>
      <w:marLeft w:val="0"/>
      <w:marRight w:val="0"/>
      <w:marTop w:val="0"/>
      <w:marBottom w:val="0"/>
      <w:divBdr>
        <w:top w:val="none" w:sz="0" w:space="0" w:color="auto"/>
        <w:left w:val="none" w:sz="0" w:space="0" w:color="auto"/>
        <w:bottom w:val="none" w:sz="0" w:space="0" w:color="auto"/>
        <w:right w:val="none" w:sz="0" w:space="0" w:color="auto"/>
      </w:divBdr>
    </w:div>
    <w:div w:id="417868883">
      <w:bodyDiv w:val="1"/>
      <w:marLeft w:val="0"/>
      <w:marRight w:val="0"/>
      <w:marTop w:val="0"/>
      <w:marBottom w:val="0"/>
      <w:divBdr>
        <w:top w:val="none" w:sz="0" w:space="0" w:color="auto"/>
        <w:left w:val="none" w:sz="0" w:space="0" w:color="auto"/>
        <w:bottom w:val="none" w:sz="0" w:space="0" w:color="auto"/>
        <w:right w:val="none" w:sz="0" w:space="0" w:color="auto"/>
      </w:divBdr>
      <w:divsChild>
        <w:div w:id="215356618">
          <w:marLeft w:val="0"/>
          <w:marRight w:val="0"/>
          <w:marTop w:val="0"/>
          <w:marBottom w:val="0"/>
          <w:divBdr>
            <w:top w:val="none" w:sz="0" w:space="0" w:color="auto"/>
            <w:left w:val="none" w:sz="0" w:space="0" w:color="auto"/>
            <w:bottom w:val="none" w:sz="0" w:space="0" w:color="auto"/>
            <w:right w:val="none" w:sz="0" w:space="0" w:color="auto"/>
          </w:divBdr>
          <w:divsChild>
            <w:div w:id="356662503">
              <w:marLeft w:val="0"/>
              <w:marRight w:val="0"/>
              <w:marTop w:val="0"/>
              <w:marBottom w:val="0"/>
              <w:divBdr>
                <w:top w:val="none" w:sz="0" w:space="0" w:color="auto"/>
                <w:left w:val="none" w:sz="0" w:space="0" w:color="auto"/>
                <w:bottom w:val="none" w:sz="0" w:space="0" w:color="auto"/>
                <w:right w:val="none" w:sz="0" w:space="0" w:color="auto"/>
              </w:divBdr>
            </w:div>
            <w:div w:id="673724380">
              <w:marLeft w:val="0"/>
              <w:marRight w:val="0"/>
              <w:marTop w:val="0"/>
              <w:marBottom w:val="0"/>
              <w:divBdr>
                <w:top w:val="none" w:sz="0" w:space="0" w:color="auto"/>
                <w:left w:val="none" w:sz="0" w:space="0" w:color="auto"/>
                <w:bottom w:val="none" w:sz="0" w:space="0" w:color="auto"/>
                <w:right w:val="none" w:sz="0" w:space="0" w:color="auto"/>
              </w:divBdr>
            </w:div>
          </w:divsChild>
        </w:div>
        <w:div w:id="596060440">
          <w:marLeft w:val="0"/>
          <w:marRight w:val="0"/>
          <w:marTop w:val="0"/>
          <w:marBottom w:val="0"/>
          <w:divBdr>
            <w:top w:val="none" w:sz="0" w:space="0" w:color="auto"/>
            <w:left w:val="none" w:sz="0" w:space="0" w:color="auto"/>
            <w:bottom w:val="none" w:sz="0" w:space="0" w:color="auto"/>
            <w:right w:val="none" w:sz="0" w:space="0" w:color="auto"/>
          </w:divBdr>
          <w:divsChild>
            <w:div w:id="587274948">
              <w:marLeft w:val="0"/>
              <w:marRight w:val="0"/>
              <w:marTop w:val="0"/>
              <w:marBottom w:val="0"/>
              <w:divBdr>
                <w:top w:val="none" w:sz="0" w:space="0" w:color="auto"/>
                <w:left w:val="none" w:sz="0" w:space="0" w:color="auto"/>
                <w:bottom w:val="none" w:sz="0" w:space="0" w:color="auto"/>
                <w:right w:val="none" w:sz="0" w:space="0" w:color="auto"/>
              </w:divBdr>
            </w:div>
            <w:div w:id="3191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7393">
      <w:bodyDiv w:val="1"/>
      <w:marLeft w:val="0"/>
      <w:marRight w:val="0"/>
      <w:marTop w:val="0"/>
      <w:marBottom w:val="0"/>
      <w:divBdr>
        <w:top w:val="none" w:sz="0" w:space="0" w:color="auto"/>
        <w:left w:val="none" w:sz="0" w:space="0" w:color="auto"/>
        <w:bottom w:val="none" w:sz="0" w:space="0" w:color="auto"/>
        <w:right w:val="none" w:sz="0" w:space="0" w:color="auto"/>
      </w:divBdr>
    </w:div>
    <w:div w:id="448283706">
      <w:bodyDiv w:val="1"/>
      <w:marLeft w:val="0"/>
      <w:marRight w:val="0"/>
      <w:marTop w:val="0"/>
      <w:marBottom w:val="0"/>
      <w:divBdr>
        <w:top w:val="none" w:sz="0" w:space="0" w:color="auto"/>
        <w:left w:val="none" w:sz="0" w:space="0" w:color="auto"/>
        <w:bottom w:val="none" w:sz="0" w:space="0" w:color="auto"/>
        <w:right w:val="none" w:sz="0" w:space="0" w:color="auto"/>
      </w:divBdr>
      <w:divsChild>
        <w:div w:id="1591159835">
          <w:marLeft w:val="547"/>
          <w:marRight w:val="0"/>
          <w:marTop w:val="154"/>
          <w:marBottom w:val="0"/>
          <w:divBdr>
            <w:top w:val="none" w:sz="0" w:space="0" w:color="auto"/>
            <w:left w:val="none" w:sz="0" w:space="0" w:color="auto"/>
            <w:bottom w:val="none" w:sz="0" w:space="0" w:color="auto"/>
            <w:right w:val="none" w:sz="0" w:space="0" w:color="auto"/>
          </w:divBdr>
        </w:div>
      </w:divsChild>
    </w:div>
    <w:div w:id="471875547">
      <w:bodyDiv w:val="1"/>
      <w:marLeft w:val="0"/>
      <w:marRight w:val="0"/>
      <w:marTop w:val="0"/>
      <w:marBottom w:val="0"/>
      <w:divBdr>
        <w:top w:val="none" w:sz="0" w:space="0" w:color="auto"/>
        <w:left w:val="none" w:sz="0" w:space="0" w:color="auto"/>
        <w:bottom w:val="none" w:sz="0" w:space="0" w:color="auto"/>
        <w:right w:val="none" w:sz="0" w:space="0" w:color="auto"/>
      </w:divBdr>
    </w:div>
    <w:div w:id="534582881">
      <w:bodyDiv w:val="1"/>
      <w:marLeft w:val="0"/>
      <w:marRight w:val="0"/>
      <w:marTop w:val="0"/>
      <w:marBottom w:val="0"/>
      <w:divBdr>
        <w:top w:val="none" w:sz="0" w:space="0" w:color="auto"/>
        <w:left w:val="none" w:sz="0" w:space="0" w:color="auto"/>
        <w:bottom w:val="none" w:sz="0" w:space="0" w:color="auto"/>
        <w:right w:val="none" w:sz="0" w:space="0" w:color="auto"/>
      </w:divBdr>
      <w:divsChild>
        <w:div w:id="1021321489">
          <w:marLeft w:val="547"/>
          <w:marRight w:val="0"/>
          <w:marTop w:val="96"/>
          <w:marBottom w:val="0"/>
          <w:divBdr>
            <w:top w:val="none" w:sz="0" w:space="0" w:color="auto"/>
            <w:left w:val="none" w:sz="0" w:space="0" w:color="auto"/>
            <w:bottom w:val="none" w:sz="0" w:space="0" w:color="auto"/>
            <w:right w:val="none" w:sz="0" w:space="0" w:color="auto"/>
          </w:divBdr>
        </w:div>
      </w:divsChild>
    </w:div>
    <w:div w:id="557471905">
      <w:bodyDiv w:val="1"/>
      <w:marLeft w:val="0"/>
      <w:marRight w:val="0"/>
      <w:marTop w:val="0"/>
      <w:marBottom w:val="0"/>
      <w:divBdr>
        <w:top w:val="none" w:sz="0" w:space="0" w:color="auto"/>
        <w:left w:val="none" w:sz="0" w:space="0" w:color="auto"/>
        <w:bottom w:val="none" w:sz="0" w:space="0" w:color="auto"/>
        <w:right w:val="none" w:sz="0" w:space="0" w:color="auto"/>
      </w:divBdr>
    </w:div>
    <w:div w:id="559635977">
      <w:bodyDiv w:val="1"/>
      <w:marLeft w:val="0"/>
      <w:marRight w:val="0"/>
      <w:marTop w:val="0"/>
      <w:marBottom w:val="0"/>
      <w:divBdr>
        <w:top w:val="none" w:sz="0" w:space="0" w:color="auto"/>
        <w:left w:val="none" w:sz="0" w:space="0" w:color="auto"/>
        <w:bottom w:val="none" w:sz="0" w:space="0" w:color="auto"/>
        <w:right w:val="none" w:sz="0" w:space="0" w:color="auto"/>
      </w:divBdr>
      <w:divsChild>
        <w:div w:id="207301082">
          <w:marLeft w:val="806"/>
          <w:marRight w:val="0"/>
          <w:marTop w:val="173"/>
          <w:marBottom w:val="0"/>
          <w:divBdr>
            <w:top w:val="none" w:sz="0" w:space="0" w:color="auto"/>
            <w:left w:val="none" w:sz="0" w:space="0" w:color="auto"/>
            <w:bottom w:val="none" w:sz="0" w:space="0" w:color="auto"/>
            <w:right w:val="none" w:sz="0" w:space="0" w:color="auto"/>
          </w:divBdr>
        </w:div>
        <w:div w:id="1102651098">
          <w:marLeft w:val="806"/>
          <w:marRight w:val="0"/>
          <w:marTop w:val="173"/>
          <w:marBottom w:val="0"/>
          <w:divBdr>
            <w:top w:val="none" w:sz="0" w:space="0" w:color="auto"/>
            <w:left w:val="none" w:sz="0" w:space="0" w:color="auto"/>
            <w:bottom w:val="none" w:sz="0" w:space="0" w:color="auto"/>
            <w:right w:val="none" w:sz="0" w:space="0" w:color="auto"/>
          </w:divBdr>
        </w:div>
      </w:divsChild>
    </w:div>
    <w:div w:id="590310842">
      <w:bodyDiv w:val="1"/>
      <w:marLeft w:val="0"/>
      <w:marRight w:val="0"/>
      <w:marTop w:val="0"/>
      <w:marBottom w:val="0"/>
      <w:divBdr>
        <w:top w:val="none" w:sz="0" w:space="0" w:color="auto"/>
        <w:left w:val="none" w:sz="0" w:space="0" w:color="auto"/>
        <w:bottom w:val="none" w:sz="0" w:space="0" w:color="auto"/>
        <w:right w:val="none" w:sz="0" w:space="0" w:color="auto"/>
      </w:divBdr>
      <w:divsChild>
        <w:div w:id="376320121">
          <w:marLeft w:val="547"/>
          <w:marRight w:val="0"/>
          <w:marTop w:val="96"/>
          <w:marBottom w:val="0"/>
          <w:divBdr>
            <w:top w:val="none" w:sz="0" w:space="0" w:color="auto"/>
            <w:left w:val="none" w:sz="0" w:space="0" w:color="auto"/>
            <w:bottom w:val="none" w:sz="0" w:space="0" w:color="auto"/>
            <w:right w:val="none" w:sz="0" w:space="0" w:color="auto"/>
          </w:divBdr>
        </w:div>
      </w:divsChild>
    </w:div>
    <w:div w:id="592317833">
      <w:bodyDiv w:val="1"/>
      <w:marLeft w:val="0"/>
      <w:marRight w:val="0"/>
      <w:marTop w:val="0"/>
      <w:marBottom w:val="0"/>
      <w:divBdr>
        <w:top w:val="none" w:sz="0" w:space="0" w:color="auto"/>
        <w:left w:val="none" w:sz="0" w:space="0" w:color="auto"/>
        <w:bottom w:val="none" w:sz="0" w:space="0" w:color="auto"/>
        <w:right w:val="none" w:sz="0" w:space="0" w:color="auto"/>
      </w:divBdr>
      <w:divsChild>
        <w:div w:id="666251565">
          <w:marLeft w:val="432"/>
          <w:marRight w:val="0"/>
          <w:marTop w:val="134"/>
          <w:marBottom w:val="0"/>
          <w:divBdr>
            <w:top w:val="none" w:sz="0" w:space="0" w:color="auto"/>
            <w:left w:val="none" w:sz="0" w:space="0" w:color="auto"/>
            <w:bottom w:val="none" w:sz="0" w:space="0" w:color="auto"/>
            <w:right w:val="none" w:sz="0" w:space="0" w:color="auto"/>
          </w:divBdr>
        </w:div>
        <w:div w:id="517160493">
          <w:marLeft w:val="1008"/>
          <w:marRight w:val="0"/>
          <w:marTop w:val="115"/>
          <w:marBottom w:val="0"/>
          <w:divBdr>
            <w:top w:val="none" w:sz="0" w:space="0" w:color="auto"/>
            <w:left w:val="none" w:sz="0" w:space="0" w:color="auto"/>
            <w:bottom w:val="none" w:sz="0" w:space="0" w:color="auto"/>
            <w:right w:val="none" w:sz="0" w:space="0" w:color="auto"/>
          </w:divBdr>
        </w:div>
        <w:div w:id="1972395783">
          <w:marLeft w:val="1008"/>
          <w:marRight w:val="0"/>
          <w:marTop w:val="115"/>
          <w:marBottom w:val="0"/>
          <w:divBdr>
            <w:top w:val="none" w:sz="0" w:space="0" w:color="auto"/>
            <w:left w:val="none" w:sz="0" w:space="0" w:color="auto"/>
            <w:bottom w:val="none" w:sz="0" w:space="0" w:color="auto"/>
            <w:right w:val="none" w:sz="0" w:space="0" w:color="auto"/>
          </w:divBdr>
        </w:div>
      </w:divsChild>
    </w:div>
    <w:div w:id="596450900">
      <w:bodyDiv w:val="1"/>
      <w:marLeft w:val="0"/>
      <w:marRight w:val="0"/>
      <w:marTop w:val="0"/>
      <w:marBottom w:val="0"/>
      <w:divBdr>
        <w:top w:val="none" w:sz="0" w:space="0" w:color="auto"/>
        <w:left w:val="none" w:sz="0" w:space="0" w:color="auto"/>
        <w:bottom w:val="none" w:sz="0" w:space="0" w:color="auto"/>
        <w:right w:val="none" w:sz="0" w:space="0" w:color="auto"/>
      </w:divBdr>
      <w:divsChild>
        <w:div w:id="607394214">
          <w:marLeft w:val="547"/>
          <w:marRight w:val="0"/>
          <w:marTop w:val="153"/>
          <w:marBottom w:val="0"/>
          <w:divBdr>
            <w:top w:val="none" w:sz="0" w:space="0" w:color="auto"/>
            <w:left w:val="none" w:sz="0" w:space="0" w:color="auto"/>
            <w:bottom w:val="none" w:sz="0" w:space="0" w:color="auto"/>
            <w:right w:val="none" w:sz="0" w:space="0" w:color="auto"/>
          </w:divBdr>
        </w:div>
        <w:div w:id="1071150283">
          <w:marLeft w:val="547"/>
          <w:marRight w:val="0"/>
          <w:marTop w:val="153"/>
          <w:marBottom w:val="0"/>
          <w:divBdr>
            <w:top w:val="none" w:sz="0" w:space="0" w:color="auto"/>
            <w:left w:val="none" w:sz="0" w:space="0" w:color="auto"/>
            <w:bottom w:val="none" w:sz="0" w:space="0" w:color="auto"/>
            <w:right w:val="none" w:sz="0" w:space="0" w:color="auto"/>
          </w:divBdr>
        </w:div>
        <w:div w:id="454299292">
          <w:marLeft w:val="547"/>
          <w:marRight w:val="0"/>
          <w:marTop w:val="153"/>
          <w:marBottom w:val="0"/>
          <w:divBdr>
            <w:top w:val="none" w:sz="0" w:space="0" w:color="auto"/>
            <w:left w:val="none" w:sz="0" w:space="0" w:color="auto"/>
            <w:bottom w:val="none" w:sz="0" w:space="0" w:color="auto"/>
            <w:right w:val="none" w:sz="0" w:space="0" w:color="auto"/>
          </w:divBdr>
        </w:div>
        <w:div w:id="1645351855">
          <w:marLeft w:val="547"/>
          <w:marRight w:val="0"/>
          <w:marTop w:val="153"/>
          <w:marBottom w:val="0"/>
          <w:divBdr>
            <w:top w:val="none" w:sz="0" w:space="0" w:color="auto"/>
            <w:left w:val="none" w:sz="0" w:space="0" w:color="auto"/>
            <w:bottom w:val="none" w:sz="0" w:space="0" w:color="auto"/>
            <w:right w:val="none" w:sz="0" w:space="0" w:color="auto"/>
          </w:divBdr>
        </w:div>
        <w:div w:id="1090927792">
          <w:marLeft w:val="547"/>
          <w:marRight w:val="0"/>
          <w:marTop w:val="153"/>
          <w:marBottom w:val="0"/>
          <w:divBdr>
            <w:top w:val="none" w:sz="0" w:space="0" w:color="auto"/>
            <w:left w:val="none" w:sz="0" w:space="0" w:color="auto"/>
            <w:bottom w:val="none" w:sz="0" w:space="0" w:color="auto"/>
            <w:right w:val="none" w:sz="0" w:space="0" w:color="auto"/>
          </w:divBdr>
        </w:div>
        <w:div w:id="587688317">
          <w:marLeft w:val="547"/>
          <w:marRight w:val="0"/>
          <w:marTop w:val="153"/>
          <w:marBottom w:val="0"/>
          <w:divBdr>
            <w:top w:val="none" w:sz="0" w:space="0" w:color="auto"/>
            <w:left w:val="none" w:sz="0" w:space="0" w:color="auto"/>
            <w:bottom w:val="none" w:sz="0" w:space="0" w:color="auto"/>
            <w:right w:val="none" w:sz="0" w:space="0" w:color="auto"/>
          </w:divBdr>
        </w:div>
        <w:div w:id="154735492">
          <w:marLeft w:val="547"/>
          <w:marRight w:val="0"/>
          <w:marTop w:val="153"/>
          <w:marBottom w:val="0"/>
          <w:divBdr>
            <w:top w:val="none" w:sz="0" w:space="0" w:color="auto"/>
            <w:left w:val="none" w:sz="0" w:space="0" w:color="auto"/>
            <w:bottom w:val="none" w:sz="0" w:space="0" w:color="auto"/>
            <w:right w:val="none" w:sz="0" w:space="0" w:color="auto"/>
          </w:divBdr>
        </w:div>
        <w:div w:id="1599824817">
          <w:marLeft w:val="547"/>
          <w:marRight w:val="0"/>
          <w:marTop w:val="153"/>
          <w:marBottom w:val="0"/>
          <w:divBdr>
            <w:top w:val="none" w:sz="0" w:space="0" w:color="auto"/>
            <w:left w:val="none" w:sz="0" w:space="0" w:color="auto"/>
            <w:bottom w:val="none" w:sz="0" w:space="0" w:color="auto"/>
            <w:right w:val="none" w:sz="0" w:space="0" w:color="auto"/>
          </w:divBdr>
        </w:div>
      </w:divsChild>
    </w:div>
    <w:div w:id="599874901">
      <w:bodyDiv w:val="1"/>
      <w:marLeft w:val="0"/>
      <w:marRight w:val="0"/>
      <w:marTop w:val="0"/>
      <w:marBottom w:val="0"/>
      <w:divBdr>
        <w:top w:val="none" w:sz="0" w:space="0" w:color="auto"/>
        <w:left w:val="none" w:sz="0" w:space="0" w:color="auto"/>
        <w:bottom w:val="none" w:sz="0" w:space="0" w:color="auto"/>
        <w:right w:val="none" w:sz="0" w:space="0" w:color="auto"/>
      </w:divBdr>
      <w:divsChild>
        <w:div w:id="317881148">
          <w:marLeft w:val="547"/>
          <w:marRight w:val="0"/>
          <w:marTop w:val="154"/>
          <w:marBottom w:val="0"/>
          <w:divBdr>
            <w:top w:val="none" w:sz="0" w:space="0" w:color="auto"/>
            <w:left w:val="none" w:sz="0" w:space="0" w:color="auto"/>
            <w:bottom w:val="none" w:sz="0" w:space="0" w:color="auto"/>
            <w:right w:val="none" w:sz="0" w:space="0" w:color="auto"/>
          </w:divBdr>
        </w:div>
        <w:div w:id="93981012">
          <w:marLeft w:val="547"/>
          <w:marRight w:val="0"/>
          <w:marTop w:val="154"/>
          <w:marBottom w:val="0"/>
          <w:divBdr>
            <w:top w:val="none" w:sz="0" w:space="0" w:color="auto"/>
            <w:left w:val="none" w:sz="0" w:space="0" w:color="auto"/>
            <w:bottom w:val="none" w:sz="0" w:space="0" w:color="auto"/>
            <w:right w:val="none" w:sz="0" w:space="0" w:color="auto"/>
          </w:divBdr>
        </w:div>
        <w:div w:id="915282770">
          <w:marLeft w:val="547"/>
          <w:marRight w:val="0"/>
          <w:marTop w:val="154"/>
          <w:marBottom w:val="0"/>
          <w:divBdr>
            <w:top w:val="none" w:sz="0" w:space="0" w:color="auto"/>
            <w:left w:val="none" w:sz="0" w:space="0" w:color="auto"/>
            <w:bottom w:val="none" w:sz="0" w:space="0" w:color="auto"/>
            <w:right w:val="none" w:sz="0" w:space="0" w:color="auto"/>
          </w:divBdr>
        </w:div>
      </w:divsChild>
    </w:div>
    <w:div w:id="651831885">
      <w:bodyDiv w:val="1"/>
      <w:marLeft w:val="0"/>
      <w:marRight w:val="0"/>
      <w:marTop w:val="0"/>
      <w:marBottom w:val="0"/>
      <w:divBdr>
        <w:top w:val="none" w:sz="0" w:space="0" w:color="auto"/>
        <w:left w:val="none" w:sz="0" w:space="0" w:color="auto"/>
        <w:bottom w:val="none" w:sz="0" w:space="0" w:color="auto"/>
        <w:right w:val="none" w:sz="0" w:space="0" w:color="auto"/>
      </w:divBdr>
      <w:divsChild>
        <w:div w:id="1131097680">
          <w:marLeft w:val="432"/>
          <w:marRight w:val="0"/>
          <w:marTop w:val="134"/>
          <w:marBottom w:val="0"/>
          <w:divBdr>
            <w:top w:val="none" w:sz="0" w:space="0" w:color="auto"/>
            <w:left w:val="none" w:sz="0" w:space="0" w:color="auto"/>
            <w:bottom w:val="none" w:sz="0" w:space="0" w:color="auto"/>
            <w:right w:val="none" w:sz="0" w:space="0" w:color="auto"/>
          </w:divBdr>
        </w:div>
        <w:div w:id="1542478099">
          <w:marLeft w:val="432"/>
          <w:marRight w:val="0"/>
          <w:marTop w:val="134"/>
          <w:marBottom w:val="0"/>
          <w:divBdr>
            <w:top w:val="none" w:sz="0" w:space="0" w:color="auto"/>
            <w:left w:val="none" w:sz="0" w:space="0" w:color="auto"/>
            <w:bottom w:val="none" w:sz="0" w:space="0" w:color="auto"/>
            <w:right w:val="none" w:sz="0" w:space="0" w:color="auto"/>
          </w:divBdr>
        </w:div>
        <w:div w:id="2072267082">
          <w:marLeft w:val="432"/>
          <w:marRight w:val="0"/>
          <w:marTop w:val="134"/>
          <w:marBottom w:val="0"/>
          <w:divBdr>
            <w:top w:val="none" w:sz="0" w:space="0" w:color="auto"/>
            <w:left w:val="none" w:sz="0" w:space="0" w:color="auto"/>
            <w:bottom w:val="none" w:sz="0" w:space="0" w:color="auto"/>
            <w:right w:val="none" w:sz="0" w:space="0" w:color="auto"/>
          </w:divBdr>
        </w:div>
      </w:divsChild>
    </w:div>
    <w:div w:id="697045514">
      <w:bodyDiv w:val="1"/>
      <w:marLeft w:val="0"/>
      <w:marRight w:val="0"/>
      <w:marTop w:val="0"/>
      <w:marBottom w:val="0"/>
      <w:divBdr>
        <w:top w:val="none" w:sz="0" w:space="0" w:color="auto"/>
        <w:left w:val="none" w:sz="0" w:space="0" w:color="auto"/>
        <w:bottom w:val="none" w:sz="0" w:space="0" w:color="auto"/>
        <w:right w:val="none" w:sz="0" w:space="0" w:color="auto"/>
      </w:divBdr>
      <w:divsChild>
        <w:div w:id="1209799792">
          <w:marLeft w:val="547"/>
          <w:marRight w:val="0"/>
          <w:marTop w:val="173"/>
          <w:marBottom w:val="0"/>
          <w:divBdr>
            <w:top w:val="none" w:sz="0" w:space="0" w:color="auto"/>
            <w:left w:val="none" w:sz="0" w:space="0" w:color="auto"/>
            <w:bottom w:val="none" w:sz="0" w:space="0" w:color="auto"/>
            <w:right w:val="none" w:sz="0" w:space="0" w:color="auto"/>
          </w:divBdr>
        </w:div>
      </w:divsChild>
    </w:div>
    <w:div w:id="736973518">
      <w:bodyDiv w:val="1"/>
      <w:marLeft w:val="0"/>
      <w:marRight w:val="0"/>
      <w:marTop w:val="0"/>
      <w:marBottom w:val="0"/>
      <w:divBdr>
        <w:top w:val="none" w:sz="0" w:space="0" w:color="auto"/>
        <w:left w:val="none" w:sz="0" w:space="0" w:color="auto"/>
        <w:bottom w:val="none" w:sz="0" w:space="0" w:color="auto"/>
        <w:right w:val="none" w:sz="0" w:space="0" w:color="auto"/>
      </w:divBdr>
      <w:divsChild>
        <w:div w:id="1637834830">
          <w:marLeft w:val="547"/>
          <w:marRight w:val="0"/>
          <w:marTop w:val="96"/>
          <w:marBottom w:val="0"/>
          <w:divBdr>
            <w:top w:val="none" w:sz="0" w:space="0" w:color="auto"/>
            <w:left w:val="none" w:sz="0" w:space="0" w:color="auto"/>
            <w:bottom w:val="none" w:sz="0" w:space="0" w:color="auto"/>
            <w:right w:val="none" w:sz="0" w:space="0" w:color="auto"/>
          </w:divBdr>
        </w:div>
      </w:divsChild>
    </w:div>
    <w:div w:id="768965237">
      <w:bodyDiv w:val="1"/>
      <w:marLeft w:val="0"/>
      <w:marRight w:val="0"/>
      <w:marTop w:val="0"/>
      <w:marBottom w:val="0"/>
      <w:divBdr>
        <w:top w:val="none" w:sz="0" w:space="0" w:color="auto"/>
        <w:left w:val="none" w:sz="0" w:space="0" w:color="auto"/>
        <w:bottom w:val="none" w:sz="0" w:space="0" w:color="auto"/>
        <w:right w:val="none" w:sz="0" w:space="0" w:color="auto"/>
      </w:divBdr>
    </w:div>
    <w:div w:id="773785585">
      <w:bodyDiv w:val="1"/>
      <w:marLeft w:val="0"/>
      <w:marRight w:val="0"/>
      <w:marTop w:val="0"/>
      <w:marBottom w:val="0"/>
      <w:divBdr>
        <w:top w:val="none" w:sz="0" w:space="0" w:color="auto"/>
        <w:left w:val="none" w:sz="0" w:space="0" w:color="auto"/>
        <w:bottom w:val="none" w:sz="0" w:space="0" w:color="auto"/>
        <w:right w:val="none" w:sz="0" w:space="0" w:color="auto"/>
      </w:divBdr>
      <w:divsChild>
        <w:div w:id="487064763">
          <w:marLeft w:val="806"/>
          <w:marRight w:val="0"/>
          <w:marTop w:val="125"/>
          <w:marBottom w:val="0"/>
          <w:divBdr>
            <w:top w:val="none" w:sz="0" w:space="0" w:color="auto"/>
            <w:left w:val="none" w:sz="0" w:space="0" w:color="auto"/>
            <w:bottom w:val="none" w:sz="0" w:space="0" w:color="auto"/>
            <w:right w:val="none" w:sz="0" w:space="0" w:color="auto"/>
          </w:divBdr>
        </w:div>
        <w:div w:id="705299799">
          <w:marLeft w:val="806"/>
          <w:marRight w:val="0"/>
          <w:marTop w:val="125"/>
          <w:marBottom w:val="0"/>
          <w:divBdr>
            <w:top w:val="none" w:sz="0" w:space="0" w:color="auto"/>
            <w:left w:val="none" w:sz="0" w:space="0" w:color="auto"/>
            <w:bottom w:val="none" w:sz="0" w:space="0" w:color="auto"/>
            <w:right w:val="none" w:sz="0" w:space="0" w:color="auto"/>
          </w:divBdr>
        </w:div>
        <w:div w:id="46608268">
          <w:marLeft w:val="806"/>
          <w:marRight w:val="0"/>
          <w:marTop w:val="125"/>
          <w:marBottom w:val="0"/>
          <w:divBdr>
            <w:top w:val="none" w:sz="0" w:space="0" w:color="auto"/>
            <w:left w:val="none" w:sz="0" w:space="0" w:color="auto"/>
            <w:bottom w:val="none" w:sz="0" w:space="0" w:color="auto"/>
            <w:right w:val="none" w:sz="0" w:space="0" w:color="auto"/>
          </w:divBdr>
        </w:div>
        <w:div w:id="1228110687">
          <w:marLeft w:val="806"/>
          <w:marRight w:val="0"/>
          <w:marTop w:val="125"/>
          <w:marBottom w:val="0"/>
          <w:divBdr>
            <w:top w:val="none" w:sz="0" w:space="0" w:color="auto"/>
            <w:left w:val="none" w:sz="0" w:space="0" w:color="auto"/>
            <w:bottom w:val="none" w:sz="0" w:space="0" w:color="auto"/>
            <w:right w:val="none" w:sz="0" w:space="0" w:color="auto"/>
          </w:divBdr>
        </w:div>
        <w:div w:id="67271247">
          <w:marLeft w:val="806"/>
          <w:marRight w:val="0"/>
          <w:marTop w:val="125"/>
          <w:marBottom w:val="0"/>
          <w:divBdr>
            <w:top w:val="none" w:sz="0" w:space="0" w:color="auto"/>
            <w:left w:val="none" w:sz="0" w:space="0" w:color="auto"/>
            <w:bottom w:val="none" w:sz="0" w:space="0" w:color="auto"/>
            <w:right w:val="none" w:sz="0" w:space="0" w:color="auto"/>
          </w:divBdr>
        </w:div>
        <w:div w:id="1807041573">
          <w:marLeft w:val="806"/>
          <w:marRight w:val="0"/>
          <w:marTop w:val="125"/>
          <w:marBottom w:val="0"/>
          <w:divBdr>
            <w:top w:val="none" w:sz="0" w:space="0" w:color="auto"/>
            <w:left w:val="none" w:sz="0" w:space="0" w:color="auto"/>
            <w:bottom w:val="none" w:sz="0" w:space="0" w:color="auto"/>
            <w:right w:val="none" w:sz="0" w:space="0" w:color="auto"/>
          </w:divBdr>
        </w:div>
        <w:div w:id="460730091">
          <w:marLeft w:val="806"/>
          <w:marRight w:val="0"/>
          <w:marTop w:val="125"/>
          <w:marBottom w:val="0"/>
          <w:divBdr>
            <w:top w:val="none" w:sz="0" w:space="0" w:color="auto"/>
            <w:left w:val="none" w:sz="0" w:space="0" w:color="auto"/>
            <w:bottom w:val="none" w:sz="0" w:space="0" w:color="auto"/>
            <w:right w:val="none" w:sz="0" w:space="0" w:color="auto"/>
          </w:divBdr>
        </w:div>
        <w:div w:id="1404836984">
          <w:marLeft w:val="806"/>
          <w:marRight w:val="0"/>
          <w:marTop w:val="125"/>
          <w:marBottom w:val="0"/>
          <w:divBdr>
            <w:top w:val="none" w:sz="0" w:space="0" w:color="auto"/>
            <w:left w:val="none" w:sz="0" w:space="0" w:color="auto"/>
            <w:bottom w:val="none" w:sz="0" w:space="0" w:color="auto"/>
            <w:right w:val="none" w:sz="0" w:space="0" w:color="auto"/>
          </w:divBdr>
        </w:div>
      </w:divsChild>
    </w:div>
    <w:div w:id="783231786">
      <w:bodyDiv w:val="1"/>
      <w:marLeft w:val="0"/>
      <w:marRight w:val="0"/>
      <w:marTop w:val="0"/>
      <w:marBottom w:val="0"/>
      <w:divBdr>
        <w:top w:val="none" w:sz="0" w:space="0" w:color="auto"/>
        <w:left w:val="none" w:sz="0" w:space="0" w:color="auto"/>
        <w:bottom w:val="none" w:sz="0" w:space="0" w:color="auto"/>
        <w:right w:val="none" w:sz="0" w:space="0" w:color="auto"/>
      </w:divBdr>
      <w:divsChild>
        <w:div w:id="994456654">
          <w:marLeft w:val="547"/>
          <w:marRight w:val="0"/>
          <w:marTop w:val="173"/>
          <w:marBottom w:val="0"/>
          <w:divBdr>
            <w:top w:val="none" w:sz="0" w:space="0" w:color="auto"/>
            <w:left w:val="none" w:sz="0" w:space="0" w:color="auto"/>
            <w:bottom w:val="none" w:sz="0" w:space="0" w:color="auto"/>
            <w:right w:val="none" w:sz="0" w:space="0" w:color="auto"/>
          </w:divBdr>
        </w:div>
      </w:divsChild>
    </w:div>
    <w:div w:id="804734378">
      <w:bodyDiv w:val="1"/>
      <w:marLeft w:val="0"/>
      <w:marRight w:val="0"/>
      <w:marTop w:val="0"/>
      <w:marBottom w:val="0"/>
      <w:divBdr>
        <w:top w:val="none" w:sz="0" w:space="0" w:color="auto"/>
        <w:left w:val="none" w:sz="0" w:space="0" w:color="auto"/>
        <w:bottom w:val="none" w:sz="0" w:space="0" w:color="auto"/>
        <w:right w:val="none" w:sz="0" w:space="0" w:color="auto"/>
      </w:divBdr>
      <w:divsChild>
        <w:div w:id="34233890">
          <w:marLeft w:val="547"/>
          <w:marRight w:val="0"/>
          <w:marTop w:val="96"/>
          <w:marBottom w:val="0"/>
          <w:divBdr>
            <w:top w:val="none" w:sz="0" w:space="0" w:color="auto"/>
            <w:left w:val="none" w:sz="0" w:space="0" w:color="auto"/>
            <w:bottom w:val="none" w:sz="0" w:space="0" w:color="auto"/>
            <w:right w:val="none" w:sz="0" w:space="0" w:color="auto"/>
          </w:divBdr>
        </w:div>
        <w:div w:id="228615041">
          <w:marLeft w:val="547"/>
          <w:marRight w:val="0"/>
          <w:marTop w:val="96"/>
          <w:marBottom w:val="0"/>
          <w:divBdr>
            <w:top w:val="none" w:sz="0" w:space="0" w:color="auto"/>
            <w:left w:val="none" w:sz="0" w:space="0" w:color="auto"/>
            <w:bottom w:val="none" w:sz="0" w:space="0" w:color="auto"/>
            <w:right w:val="none" w:sz="0" w:space="0" w:color="auto"/>
          </w:divBdr>
        </w:div>
        <w:div w:id="1266766001">
          <w:marLeft w:val="547"/>
          <w:marRight w:val="0"/>
          <w:marTop w:val="96"/>
          <w:marBottom w:val="0"/>
          <w:divBdr>
            <w:top w:val="none" w:sz="0" w:space="0" w:color="auto"/>
            <w:left w:val="none" w:sz="0" w:space="0" w:color="auto"/>
            <w:bottom w:val="none" w:sz="0" w:space="0" w:color="auto"/>
            <w:right w:val="none" w:sz="0" w:space="0" w:color="auto"/>
          </w:divBdr>
        </w:div>
        <w:div w:id="441413735">
          <w:marLeft w:val="1166"/>
          <w:marRight w:val="0"/>
          <w:marTop w:val="96"/>
          <w:marBottom w:val="0"/>
          <w:divBdr>
            <w:top w:val="none" w:sz="0" w:space="0" w:color="auto"/>
            <w:left w:val="none" w:sz="0" w:space="0" w:color="auto"/>
            <w:bottom w:val="none" w:sz="0" w:space="0" w:color="auto"/>
            <w:right w:val="none" w:sz="0" w:space="0" w:color="auto"/>
          </w:divBdr>
        </w:div>
        <w:div w:id="2084451629">
          <w:marLeft w:val="1166"/>
          <w:marRight w:val="0"/>
          <w:marTop w:val="96"/>
          <w:marBottom w:val="0"/>
          <w:divBdr>
            <w:top w:val="none" w:sz="0" w:space="0" w:color="auto"/>
            <w:left w:val="none" w:sz="0" w:space="0" w:color="auto"/>
            <w:bottom w:val="none" w:sz="0" w:space="0" w:color="auto"/>
            <w:right w:val="none" w:sz="0" w:space="0" w:color="auto"/>
          </w:divBdr>
        </w:div>
        <w:div w:id="1900630867">
          <w:marLeft w:val="547"/>
          <w:marRight w:val="0"/>
          <w:marTop w:val="96"/>
          <w:marBottom w:val="0"/>
          <w:divBdr>
            <w:top w:val="none" w:sz="0" w:space="0" w:color="auto"/>
            <w:left w:val="none" w:sz="0" w:space="0" w:color="auto"/>
            <w:bottom w:val="none" w:sz="0" w:space="0" w:color="auto"/>
            <w:right w:val="none" w:sz="0" w:space="0" w:color="auto"/>
          </w:divBdr>
        </w:div>
      </w:divsChild>
    </w:div>
    <w:div w:id="808205666">
      <w:bodyDiv w:val="1"/>
      <w:marLeft w:val="0"/>
      <w:marRight w:val="0"/>
      <w:marTop w:val="0"/>
      <w:marBottom w:val="0"/>
      <w:divBdr>
        <w:top w:val="none" w:sz="0" w:space="0" w:color="auto"/>
        <w:left w:val="none" w:sz="0" w:space="0" w:color="auto"/>
        <w:bottom w:val="none" w:sz="0" w:space="0" w:color="auto"/>
        <w:right w:val="none" w:sz="0" w:space="0" w:color="auto"/>
      </w:divBdr>
      <w:divsChild>
        <w:div w:id="1518036155">
          <w:marLeft w:val="1166"/>
          <w:marRight w:val="0"/>
          <w:marTop w:val="77"/>
          <w:marBottom w:val="0"/>
          <w:divBdr>
            <w:top w:val="none" w:sz="0" w:space="0" w:color="auto"/>
            <w:left w:val="none" w:sz="0" w:space="0" w:color="auto"/>
            <w:bottom w:val="none" w:sz="0" w:space="0" w:color="auto"/>
            <w:right w:val="none" w:sz="0" w:space="0" w:color="auto"/>
          </w:divBdr>
        </w:div>
        <w:div w:id="868835003">
          <w:marLeft w:val="1166"/>
          <w:marRight w:val="0"/>
          <w:marTop w:val="77"/>
          <w:marBottom w:val="0"/>
          <w:divBdr>
            <w:top w:val="none" w:sz="0" w:space="0" w:color="auto"/>
            <w:left w:val="none" w:sz="0" w:space="0" w:color="auto"/>
            <w:bottom w:val="none" w:sz="0" w:space="0" w:color="auto"/>
            <w:right w:val="none" w:sz="0" w:space="0" w:color="auto"/>
          </w:divBdr>
        </w:div>
        <w:div w:id="1963607290">
          <w:marLeft w:val="1166"/>
          <w:marRight w:val="0"/>
          <w:marTop w:val="77"/>
          <w:marBottom w:val="0"/>
          <w:divBdr>
            <w:top w:val="none" w:sz="0" w:space="0" w:color="auto"/>
            <w:left w:val="none" w:sz="0" w:space="0" w:color="auto"/>
            <w:bottom w:val="none" w:sz="0" w:space="0" w:color="auto"/>
            <w:right w:val="none" w:sz="0" w:space="0" w:color="auto"/>
          </w:divBdr>
        </w:div>
        <w:div w:id="1342052908">
          <w:marLeft w:val="1800"/>
          <w:marRight w:val="0"/>
          <w:marTop w:val="77"/>
          <w:marBottom w:val="0"/>
          <w:divBdr>
            <w:top w:val="none" w:sz="0" w:space="0" w:color="auto"/>
            <w:left w:val="none" w:sz="0" w:space="0" w:color="auto"/>
            <w:bottom w:val="none" w:sz="0" w:space="0" w:color="auto"/>
            <w:right w:val="none" w:sz="0" w:space="0" w:color="auto"/>
          </w:divBdr>
        </w:div>
        <w:div w:id="1472019862">
          <w:marLeft w:val="1800"/>
          <w:marRight w:val="0"/>
          <w:marTop w:val="77"/>
          <w:marBottom w:val="0"/>
          <w:divBdr>
            <w:top w:val="none" w:sz="0" w:space="0" w:color="auto"/>
            <w:left w:val="none" w:sz="0" w:space="0" w:color="auto"/>
            <w:bottom w:val="none" w:sz="0" w:space="0" w:color="auto"/>
            <w:right w:val="none" w:sz="0" w:space="0" w:color="auto"/>
          </w:divBdr>
        </w:div>
      </w:divsChild>
    </w:div>
    <w:div w:id="820076229">
      <w:bodyDiv w:val="1"/>
      <w:marLeft w:val="0"/>
      <w:marRight w:val="0"/>
      <w:marTop w:val="0"/>
      <w:marBottom w:val="0"/>
      <w:divBdr>
        <w:top w:val="none" w:sz="0" w:space="0" w:color="auto"/>
        <w:left w:val="none" w:sz="0" w:space="0" w:color="auto"/>
        <w:bottom w:val="none" w:sz="0" w:space="0" w:color="auto"/>
        <w:right w:val="none" w:sz="0" w:space="0" w:color="auto"/>
      </w:divBdr>
    </w:div>
    <w:div w:id="868300284">
      <w:bodyDiv w:val="1"/>
      <w:marLeft w:val="0"/>
      <w:marRight w:val="0"/>
      <w:marTop w:val="0"/>
      <w:marBottom w:val="0"/>
      <w:divBdr>
        <w:top w:val="none" w:sz="0" w:space="0" w:color="auto"/>
        <w:left w:val="none" w:sz="0" w:space="0" w:color="auto"/>
        <w:bottom w:val="none" w:sz="0" w:space="0" w:color="auto"/>
        <w:right w:val="none" w:sz="0" w:space="0" w:color="auto"/>
      </w:divBdr>
    </w:div>
    <w:div w:id="876742789">
      <w:bodyDiv w:val="1"/>
      <w:marLeft w:val="0"/>
      <w:marRight w:val="0"/>
      <w:marTop w:val="0"/>
      <w:marBottom w:val="0"/>
      <w:divBdr>
        <w:top w:val="none" w:sz="0" w:space="0" w:color="auto"/>
        <w:left w:val="none" w:sz="0" w:space="0" w:color="auto"/>
        <w:bottom w:val="none" w:sz="0" w:space="0" w:color="auto"/>
        <w:right w:val="none" w:sz="0" w:space="0" w:color="auto"/>
      </w:divBdr>
    </w:div>
    <w:div w:id="901675374">
      <w:bodyDiv w:val="1"/>
      <w:marLeft w:val="0"/>
      <w:marRight w:val="0"/>
      <w:marTop w:val="0"/>
      <w:marBottom w:val="0"/>
      <w:divBdr>
        <w:top w:val="none" w:sz="0" w:space="0" w:color="auto"/>
        <w:left w:val="none" w:sz="0" w:space="0" w:color="auto"/>
        <w:bottom w:val="none" w:sz="0" w:space="0" w:color="auto"/>
        <w:right w:val="none" w:sz="0" w:space="0" w:color="auto"/>
      </w:divBdr>
      <w:divsChild>
        <w:div w:id="1035077087">
          <w:marLeft w:val="547"/>
          <w:marRight w:val="0"/>
          <w:marTop w:val="115"/>
          <w:marBottom w:val="0"/>
          <w:divBdr>
            <w:top w:val="none" w:sz="0" w:space="0" w:color="auto"/>
            <w:left w:val="none" w:sz="0" w:space="0" w:color="auto"/>
            <w:bottom w:val="none" w:sz="0" w:space="0" w:color="auto"/>
            <w:right w:val="none" w:sz="0" w:space="0" w:color="auto"/>
          </w:divBdr>
        </w:div>
        <w:div w:id="213322615">
          <w:marLeft w:val="547"/>
          <w:marRight w:val="0"/>
          <w:marTop w:val="115"/>
          <w:marBottom w:val="0"/>
          <w:divBdr>
            <w:top w:val="none" w:sz="0" w:space="0" w:color="auto"/>
            <w:left w:val="none" w:sz="0" w:space="0" w:color="auto"/>
            <w:bottom w:val="none" w:sz="0" w:space="0" w:color="auto"/>
            <w:right w:val="none" w:sz="0" w:space="0" w:color="auto"/>
          </w:divBdr>
        </w:div>
        <w:div w:id="1876312379">
          <w:marLeft w:val="547"/>
          <w:marRight w:val="0"/>
          <w:marTop w:val="115"/>
          <w:marBottom w:val="0"/>
          <w:divBdr>
            <w:top w:val="none" w:sz="0" w:space="0" w:color="auto"/>
            <w:left w:val="none" w:sz="0" w:space="0" w:color="auto"/>
            <w:bottom w:val="none" w:sz="0" w:space="0" w:color="auto"/>
            <w:right w:val="none" w:sz="0" w:space="0" w:color="auto"/>
          </w:divBdr>
        </w:div>
        <w:div w:id="3674009">
          <w:marLeft w:val="547"/>
          <w:marRight w:val="0"/>
          <w:marTop w:val="115"/>
          <w:marBottom w:val="0"/>
          <w:divBdr>
            <w:top w:val="none" w:sz="0" w:space="0" w:color="auto"/>
            <w:left w:val="none" w:sz="0" w:space="0" w:color="auto"/>
            <w:bottom w:val="none" w:sz="0" w:space="0" w:color="auto"/>
            <w:right w:val="none" w:sz="0" w:space="0" w:color="auto"/>
          </w:divBdr>
        </w:div>
        <w:div w:id="617840291">
          <w:marLeft w:val="547"/>
          <w:marRight w:val="0"/>
          <w:marTop w:val="115"/>
          <w:marBottom w:val="0"/>
          <w:divBdr>
            <w:top w:val="none" w:sz="0" w:space="0" w:color="auto"/>
            <w:left w:val="none" w:sz="0" w:space="0" w:color="auto"/>
            <w:bottom w:val="none" w:sz="0" w:space="0" w:color="auto"/>
            <w:right w:val="none" w:sz="0" w:space="0" w:color="auto"/>
          </w:divBdr>
        </w:div>
        <w:div w:id="145628638">
          <w:marLeft w:val="547"/>
          <w:marRight w:val="0"/>
          <w:marTop w:val="115"/>
          <w:marBottom w:val="0"/>
          <w:divBdr>
            <w:top w:val="none" w:sz="0" w:space="0" w:color="auto"/>
            <w:left w:val="none" w:sz="0" w:space="0" w:color="auto"/>
            <w:bottom w:val="none" w:sz="0" w:space="0" w:color="auto"/>
            <w:right w:val="none" w:sz="0" w:space="0" w:color="auto"/>
          </w:divBdr>
        </w:div>
        <w:div w:id="1862746396">
          <w:marLeft w:val="547"/>
          <w:marRight w:val="0"/>
          <w:marTop w:val="115"/>
          <w:marBottom w:val="0"/>
          <w:divBdr>
            <w:top w:val="none" w:sz="0" w:space="0" w:color="auto"/>
            <w:left w:val="none" w:sz="0" w:space="0" w:color="auto"/>
            <w:bottom w:val="none" w:sz="0" w:space="0" w:color="auto"/>
            <w:right w:val="none" w:sz="0" w:space="0" w:color="auto"/>
          </w:divBdr>
        </w:div>
        <w:div w:id="308412547">
          <w:marLeft w:val="547"/>
          <w:marRight w:val="0"/>
          <w:marTop w:val="115"/>
          <w:marBottom w:val="0"/>
          <w:divBdr>
            <w:top w:val="none" w:sz="0" w:space="0" w:color="auto"/>
            <w:left w:val="none" w:sz="0" w:space="0" w:color="auto"/>
            <w:bottom w:val="none" w:sz="0" w:space="0" w:color="auto"/>
            <w:right w:val="none" w:sz="0" w:space="0" w:color="auto"/>
          </w:divBdr>
        </w:div>
      </w:divsChild>
    </w:div>
    <w:div w:id="927035855">
      <w:bodyDiv w:val="1"/>
      <w:marLeft w:val="0"/>
      <w:marRight w:val="0"/>
      <w:marTop w:val="0"/>
      <w:marBottom w:val="0"/>
      <w:divBdr>
        <w:top w:val="none" w:sz="0" w:space="0" w:color="auto"/>
        <w:left w:val="none" w:sz="0" w:space="0" w:color="auto"/>
        <w:bottom w:val="none" w:sz="0" w:space="0" w:color="auto"/>
        <w:right w:val="none" w:sz="0" w:space="0" w:color="auto"/>
      </w:divBdr>
      <w:divsChild>
        <w:div w:id="499278315">
          <w:marLeft w:val="547"/>
          <w:marRight w:val="0"/>
          <w:marTop w:val="96"/>
          <w:marBottom w:val="0"/>
          <w:divBdr>
            <w:top w:val="none" w:sz="0" w:space="0" w:color="auto"/>
            <w:left w:val="none" w:sz="0" w:space="0" w:color="auto"/>
            <w:bottom w:val="none" w:sz="0" w:space="0" w:color="auto"/>
            <w:right w:val="none" w:sz="0" w:space="0" w:color="auto"/>
          </w:divBdr>
        </w:div>
        <w:div w:id="1255092833">
          <w:marLeft w:val="1166"/>
          <w:marRight w:val="0"/>
          <w:marTop w:val="77"/>
          <w:marBottom w:val="0"/>
          <w:divBdr>
            <w:top w:val="none" w:sz="0" w:space="0" w:color="auto"/>
            <w:left w:val="none" w:sz="0" w:space="0" w:color="auto"/>
            <w:bottom w:val="none" w:sz="0" w:space="0" w:color="auto"/>
            <w:right w:val="none" w:sz="0" w:space="0" w:color="auto"/>
          </w:divBdr>
        </w:div>
      </w:divsChild>
    </w:div>
    <w:div w:id="941231892">
      <w:bodyDiv w:val="1"/>
      <w:marLeft w:val="0"/>
      <w:marRight w:val="0"/>
      <w:marTop w:val="0"/>
      <w:marBottom w:val="0"/>
      <w:divBdr>
        <w:top w:val="none" w:sz="0" w:space="0" w:color="auto"/>
        <w:left w:val="none" w:sz="0" w:space="0" w:color="auto"/>
        <w:bottom w:val="none" w:sz="0" w:space="0" w:color="auto"/>
        <w:right w:val="none" w:sz="0" w:space="0" w:color="auto"/>
      </w:divBdr>
      <w:divsChild>
        <w:div w:id="1785342100">
          <w:marLeft w:val="547"/>
          <w:marRight w:val="0"/>
          <w:marTop w:val="173"/>
          <w:marBottom w:val="0"/>
          <w:divBdr>
            <w:top w:val="none" w:sz="0" w:space="0" w:color="auto"/>
            <w:left w:val="none" w:sz="0" w:space="0" w:color="auto"/>
            <w:bottom w:val="none" w:sz="0" w:space="0" w:color="auto"/>
            <w:right w:val="none" w:sz="0" w:space="0" w:color="auto"/>
          </w:divBdr>
        </w:div>
      </w:divsChild>
    </w:div>
    <w:div w:id="981008437">
      <w:bodyDiv w:val="1"/>
      <w:marLeft w:val="0"/>
      <w:marRight w:val="0"/>
      <w:marTop w:val="0"/>
      <w:marBottom w:val="0"/>
      <w:divBdr>
        <w:top w:val="none" w:sz="0" w:space="0" w:color="auto"/>
        <w:left w:val="none" w:sz="0" w:space="0" w:color="auto"/>
        <w:bottom w:val="none" w:sz="0" w:space="0" w:color="auto"/>
        <w:right w:val="none" w:sz="0" w:space="0" w:color="auto"/>
      </w:divBdr>
    </w:div>
    <w:div w:id="981160282">
      <w:bodyDiv w:val="1"/>
      <w:marLeft w:val="0"/>
      <w:marRight w:val="0"/>
      <w:marTop w:val="0"/>
      <w:marBottom w:val="0"/>
      <w:divBdr>
        <w:top w:val="none" w:sz="0" w:space="0" w:color="auto"/>
        <w:left w:val="none" w:sz="0" w:space="0" w:color="auto"/>
        <w:bottom w:val="none" w:sz="0" w:space="0" w:color="auto"/>
        <w:right w:val="none" w:sz="0" w:space="0" w:color="auto"/>
      </w:divBdr>
    </w:div>
    <w:div w:id="983121525">
      <w:bodyDiv w:val="1"/>
      <w:marLeft w:val="0"/>
      <w:marRight w:val="0"/>
      <w:marTop w:val="0"/>
      <w:marBottom w:val="0"/>
      <w:divBdr>
        <w:top w:val="none" w:sz="0" w:space="0" w:color="auto"/>
        <w:left w:val="none" w:sz="0" w:space="0" w:color="auto"/>
        <w:bottom w:val="none" w:sz="0" w:space="0" w:color="auto"/>
        <w:right w:val="none" w:sz="0" w:space="0" w:color="auto"/>
      </w:divBdr>
    </w:div>
    <w:div w:id="1016691873">
      <w:bodyDiv w:val="1"/>
      <w:marLeft w:val="0"/>
      <w:marRight w:val="0"/>
      <w:marTop w:val="0"/>
      <w:marBottom w:val="0"/>
      <w:divBdr>
        <w:top w:val="none" w:sz="0" w:space="0" w:color="auto"/>
        <w:left w:val="none" w:sz="0" w:space="0" w:color="auto"/>
        <w:bottom w:val="none" w:sz="0" w:space="0" w:color="auto"/>
        <w:right w:val="none" w:sz="0" w:space="0" w:color="auto"/>
      </w:divBdr>
      <w:divsChild>
        <w:div w:id="832069947">
          <w:marLeft w:val="432"/>
          <w:marRight w:val="0"/>
          <w:marTop w:val="154"/>
          <w:marBottom w:val="0"/>
          <w:divBdr>
            <w:top w:val="none" w:sz="0" w:space="0" w:color="auto"/>
            <w:left w:val="none" w:sz="0" w:space="0" w:color="auto"/>
            <w:bottom w:val="none" w:sz="0" w:space="0" w:color="auto"/>
            <w:right w:val="none" w:sz="0" w:space="0" w:color="auto"/>
          </w:divBdr>
        </w:div>
      </w:divsChild>
    </w:div>
    <w:div w:id="1022245935">
      <w:bodyDiv w:val="1"/>
      <w:marLeft w:val="0"/>
      <w:marRight w:val="0"/>
      <w:marTop w:val="0"/>
      <w:marBottom w:val="0"/>
      <w:divBdr>
        <w:top w:val="none" w:sz="0" w:space="0" w:color="auto"/>
        <w:left w:val="none" w:sz="0" w:space="0" w:color="auto"/>
        <w:bottom w:val="none" w:sz="0" w:space="0" w:color="auto"/>
        <w:right w:val="none" w:sz="0" w:space="0" w:color="auto"/>
      </w:divBdr>
    </w:div>
    <w:div w:id="1034580121">
      <w:bodyDiv w:val="1"/>
      <w:marLeft w:val="0"/>
      <w:marRight w:val="0"/>
      <w:marTop w:val="0"/>
      <w:marBottom w:val="0"/>
      <w:divBdr>
        <w:top w:val="none" w:sz="0" w:space="0" w:color="auto"/>
        <w:left w:val="none" w:sz="0" w:space="0" w:color="auto"/>
        <w:bottom w:val="none" w:sz="0" w:space="0" w:color="auto"/>
        <w:right w:val="none" w:sz="0" w:space="0" w:color="auto"/>
      </w:divBdr>
      <w:divsChild>
        <w:div w:id="503126964">
          <w:marLeft w:val="806"/>
          <w:marRight w:val="0"/>
          <w:marTop w:val="173"/>
          <w:marBottom w:val="0"/>
          <w:divBdr>
            <w:top w:val="none" w:sz="0" w:space="0" w:color="auto"/>
            <w:left w:val="none" w:sz="0" w:space="0" w:color="auto"/>
            <w:bottom w:val="none" w:sz="0" w:space="0" w:color="auto"/>
            <w:right w:val="none" w:sz="0" w:space="0" w:color="auto"/>
          </w:divBdr>
        </w:div>
        <w:div w:id="1826775266">
          <w:marLeft w:val="806"/>
          <w:marRight w:val="0"/>
          <w:marTop w:val="173"/>
          <w:marBottom w:val="0"/>
          <w:divBdr>
            <w:top w:val="none" w:sz="0" w:space="0" w:color="auto"/>
            <w:left w:val="none" w:sz="0" w:space="0" w:color="auto"/>
            <w:bottom w:val="none" w:sz="0" w:space="0" w:color="auto"/>
            <w:right w:val="none" w:sz="0" w:space="0" w:color="auto"/>
          </w:divBdr>
        </w:div>
        <w:div w:id="1956977895">
          <w:marLeft w:val="806"/>
          <w:marRight w:val="0"/>
          <w:marTop w:val="173"/>
          <w:marBottom w:val="0"/>
          <w:divBdr>
            <w:top w:val="none" w:sz="0" w:space="0" w:color="auto"/>
            <w:left w:val="none" w:sz="0" w:space="0" w:color="auto"/>
            <w:bottom w:val="none" w:sz="0" w:space="0" w:color="auto"/>
            <w:right w:val="none" w:sz="0" w:space="0" w:color="auto"/>
          </w:divBdr>
        </w:div>
        <w:div w:id="681854881">
          <w:marLeft w:val="806"/>
          <w:marRight w:val="0"/>
          <w:marTop w:val="173"/>
          <w:marBottom w:val="0"/>
          <w:divBdr>
            <w:top w:val="none" w:sz="0" w:space="0" w:color="auto"/>
            <w:left w:val="none" w:sz="0" w:space="0" w:color="auto"/>
            <w:bottom w:val="none" w:sz="0" w:space="0" w:color="auto"/>
            <w:right w:val="none" w:sz="0" w:space="0" w:color="auto"/>
          </w:divBdr>
        </w:div>
        <w:div w:id="156652575">
          <w:marLeft w:val="806"/>
          <w:marRight w:val="0"/>
          <w:marTop w:val="173"/>
          <w:marBottom w:val="0"/>
          <w:divBdr>
            <w:top w:val="none" w:sz="0" w:space="0" w:color="auto"/>
            <w:left w:val="none" w:sz="0" w:space="0" w:color="auto"/>
            <w:bottom w:val="none" w:sz="0" w:space="0" w:color="auto"/>
            <w:right w:val="none" w:sz="0" w:space="0" w:color="auto"/>
          </w:divBdr>
        </w:div>
      </w:divsChild>
    </w:div>
    <w:div w:id="1101611098">
      <w:bodyDiv w:val="1"/>
      <w:marLeft w:val="0"/>
      <w:marRight w:val="0"/>
      <w:marTop w:val="0"/>
      <w:marBottom w:val="0"/>
      <w:divBdr>
        <w:top w:val="none" w:sz="0" w:space="0" w:color="auto"/>
        <w:left w:val="none" w:sz="0" w:space="0" w:color="auto"/>
        <w:bottom w:val="none" w:sz="0" w:space="0" w:color="auto"/>
        <w:right w:val="none" w:sz="0" w:space="0" w:color="auto"/>
      </w:divBdr>
      <w:divsChild>
        <w:div w:id="1037000038">
          <w:marLeft w:val="547"/>
          <w:marRight w:val="0"/>
          <w:marTop w:val="134"/>
          <w:marBottom w:val="0"/>
          <w:divBdr>
            <w:top w:val="none" w:sz="0" w:space="0" w:color="auto"/>
            <w:left w:val="none" w:sz="0" w:space="0" w:color="auto"/>
            <w:bottom w:val="none" w:sz="0" w:space="0" w:color="auto"/>
            <w:right w:val="none" w:sz="0" w:space="0" w:color="auto"/>
          </w:divBdr>
        </w:div>
      </w:divsChild>
    </w:div>
    <w:div w:id="1110972453">
      <w:bodyDiv w:val="1"/>
      <w:marLeft w:val="0"/>
      <w:marRight w:val="0"/>
      <w:marTop w:val="0"/>
      <w:marBottom w:val="0"/>
      <w:divBdr>
        <w:top w:val="none" w:sz="0" w:space="0" w:color="auto"/>
        <w:left w:val="none" w:sz="0" w:space="0" w:color="auto"/>
        <w:bottom w:val="none" w:sz="0" w:space="0" w:color="auto"/>
        <w:right w:val="none" w:sz="0" w:space="0" w:color="auto"/>
      </w:divBdr>
    </w:div>
    <w:div w:id="1124233801">
      <w:bodyDiv w:val="1"/>
      <w:marLeft w:val="0"/>
      <w:marRight w:val="0"/>
      <w:marTop w:val="0"/>
      <w:marBottom w:val="0"/>
      <w:divBdr>
        <w:top w:val="none" w:sz="0" w:space="0" w:color="auto"/>
        <w:left w:val="none" w:sz="0" w:space="0" w:color="auto"/>
        <w:bottom w:val="none" w:sz="0" w:space="0" w:color="auto"/>
        <w:right w:val="none" w:sz="0" w:space="0" w:color="auto"/>
      </w:divBdr>
    </w:div>
    <w:div w:id="1140421419">
      <w:bodyDiv w:val="1"/>
      <w:marLeft w:val="0"/>
      <w:marRight w:val="0"/>
      <w:marTop w:val="0"/>
      <w:marBottom w:val="0"/>
      <w:divBdr>
        <w:top w:val="none" w:sz="0" w:space="0" w:color="auto"/>
        <w:left w:val="none" w:sz="0" w:space="0" w:color="auto"/>
        <w:bottom w:val="none" w:sz="0" w:space="0" w:color="auto"/>
        <w:right w:val="none" w:sz="0" w:space="0" w:color="auto"/>
      </w:divBdr>
      <w:divsChild>
        <w:div w:id="452283993">
          <w:marLeft w:val="547"/>
          <w:marRight w:val="0"/>
          <w:marTop w:val="96"/>
          <w:marBottom w:val="0"/>
          <w:divBdr>
            <w:top w:val="none" w:sz="0" w:space="0" w:color="auto"/>
            <w:left w:val="none" w:sz="0" w:space="0" w:color="auto"/>
            <w:bottom w:val="none" w:sz="0" w:space="0" w:color="auto"/>
            <w:right w:val="none" w:sz="0" w:space="0" w:color="auto"/>
          </w:divBdr>
        </w:div>
      </w:divsChild>
    </w:div>
    <w:div w:id="1142697646">
      <w:bodyDiv w:val="1"/>
      <w:marLeft w:val="0"/>
      <w:marRight w:val="0"/>
      <w:marTop w:val="0"/>
      <w:marBottom w:val="0"/>
      <w:divBdr>
        <w:top w:val="none" w:sz="0" w:space="0" w:color="auto"/>
        <w:left w:val="none" w:sz="0" w:space="0" w:color="auto"/>
        <w:bottom w:val="none" w:sz="0" w:space="0" w:color="auto"/>
        <w:right w:val="none" w:sz="0" w:space="0" w:color="auto"/>
      </w:divBdr>
    </w:div>
    <w:div w:id="1164589840">
      <w:bodyDiv w:val="1"/>
      <w:marLeft w:val="0"/>
      <w:marRight w:val="0"/>
      <w:marTop w:val="0"/>
      <w:marBottom w:val="0"/>
      <w:divBdr>
        <w:top w:val="none" w:sz="0" w:space="0" w:color="auto"/>
        <w:left w:val="none" w:sz="0" w:space="0" w:color="auto"/>
        <w:bottom w:val="none" w:sz="0" w:space="0" w:color="auto"/>
        <w:right w:val="none" w:sz="0" w:space="0" w:color="auto"/>
      </w:divBdr>
      <w:divsChild>
        <w:div w:id="1174034010">
          <w:marLeft w:val="432"/>
          <w:marRight w:val="0"/>
          <w:marTop w:val="125"/>
          <w:marBottom w:val="0"/>
          <w:divBdr>
            <w:top w:val="none" w:sz="0" w:space="0" w:color="auto"/>
            <w:left w:val="none" w:sz="0" w:space="0" w:color="auto"/>
            <w:bottom w:val="none" w:sz="0" w:space="0" w:color="auto"/>
            <w:right w:val="none" w:sz="0" w:space="0" w:color="auto"/>
          </w:divBdr>
        </w:div>
        <w:div w:id="418983419">
          <w:marLeft w:val="432"/>
          <w:marRight w:val="0"/>
          <w:marTop w:val="125"/>
          <w:marBottom w:val="0"/>
          <w:divBdr>
            <w:top w:val="none" w:sz="0" w:space="0" w:color="auto"/>
            <w:left w:val="none" w:sz="0" w:space="0" w:color="auto"/>
            <w:bottom w:val="none" w:sz="0" w:space="0" w:color="auto"/>
            <w:right w:val="none" w:sz="0" w:space="0" w:color="auto"/>
          </w:divBdr>
        </w:div>
        <w:div w:id="1988238323">
          <w:marLeft w:val="432"/>
          <w:marRight w:val="0"/>
          <w:marTop w:val="125"/>
          <w:marBottom w:val="0"/>
          <w:divBdr>
            <w:top w:val="none" w:sz="0" w:space="0" w:color="auto"/>
            <w:left w:val="none" w:sz="0" w:space="0" w:color="auto"/>
            <w:bottom w:val="none" w:sz="0" w:space="0" w:color="auto"/>
            <w:right w:val="none" w:sz="0" w:space="0" w:color="auto"/>
          </w:divBdr>
        </w:div>
        <w:div w:id="7098492">
          <w:marLeft w:val="432"/>
          <w:marRight w:val="0"/>
          <w:marTop w:val="125"/>
          <w:marBottom w:val="0"/>
          <w:divBdr>
            <w:top w:val="none" w:sz="0" w:space="0" w:color="auto"/>
            <w:left w:val="none" w:sz="0" w:space="0" w:color="auto"/>
            <w:bottom w:val="none" w:sz="0" w:space="0" w:color="auto"/>
            <w:right w:val="none" w:sz="0" w:space="0" w:color="auto"/>
          </w:divBdr>
        </w:div>
        <w:div w:id="701132813">
          <w:marLeft w:val="432"/>
          <w:marRight w:val="0"/>
          <w:marTop w:val="125"/>
          <w:marBottom w:val="0"/>
          <w:divBdr>
            <w:top w:val="none" w:sz="0" w:space="0" w:color="auto"/>
            <w:left w:val="none" w:sz="0" w:space="0" w:color="auto"/>
            <w:bottom w:val="none" w:sz="0" w:space="0" w:color="auto"/>
            <w:right w:val="none" w:sz="0" w:space="0" w:color="auto"/>
          </w:divBdr>
        </w:div>
      </w:divsChild>
    </w:div>
    <w:div w:id="1188907354">
      <w:bodyDiv w:val="1"/>
      <w:marLeft w:val="0"/>
      <w:marRight w:val="0"/>
      <w:marTop w:val="0"/>
      <w:marBottom w:val="0"/>
      <w:divBdr>
        <w:top w:val="none" w:sz="0" w:space="0" w:color="auto"/>
        <w:left w:val="none" w:sz="0" w:space="0" w:color="auto"/>
        <w:bottom w:val="none" w:sz="0" w:space="0" w:color="auto"/>
        <w:right w:val="none" w:sz="0" w:space="0" w:color="auto"/>
      </w:divBdr>
      <w:divsChild>
        <w:div w:id="181096596">
          <w:marLeft w:val="1008"/>
          <w:marRight w:val="0"/>
          <w:marTop w:val="96"/>
          <w:marBottom w:val="0"/>
          <w:divBdr>
            <w:top w:val="none" w:sz="0" w:space="0" w:color="auto"/>
            <w:left w:val="none" w:sz="0" w:space="0" w:color="auto"/>
            <w:bottom w:val="none" w:sz="0" w:space="0" w:color="auto"/>
            <w:right w:val="none" w:sz="0" w:space="0" w:color="auto"/>
          </w:divBdr>
        </w:div>
        <w:div w:id="643583179">
          <w:marLeft w:val="1008"/>
          <w:marRight w:val="0"/>
          <w:marTop w:val="96"/>
          <w:marBottom w:val="0"/>
          <w:divBdr>
            <w:top w:val="none" w:sz="0" w:space="0" w:color="auto"/>
            <w:left w:val="none" w:sz="0" w:space="0" w:color="auto"/>
            <w:bottom w:val="none" w:sz="0" w:space="0" w:color="auto"/>
            <w:right w:val="none" w:sz="0" w:space="0" w:color="auto"/>
          </w:divBdr>
        </w:div>
        <w:div w:id="289166576">
          <w:marLeft w:val="1008"/>
          <w:marRight w:val="0"/>
          <w:marTop w:val="96"/>
          <w:marBottom w:val="0"/>
          <w:divBdr>
            <w:top w:val="none" w:sz="0" w:space="0" w:color="auto"/>
            <w:left w:val="none" w:sz="0" w:space="0" w:color="auto"/>
            <w:bottom w:val="none" w:sz="0" w:space="0" w:color="auto"/>
            <w:right w:val="none" w:sz="0" w:space="0" w:color="auto"/>
          </w:divBdr>
        </w:div>
        <w:div w:id="38362716">
          <w:marLeft w:val="1008"/>
          <w:marRight w:val="0"/>
          <w:marTop w:val="96"/>
          <w:marBottom w:val="0"/>
          <w:divBdr>
            <w:top w:val="none" w:sz="0" w:space="0" w:color="auto"/>
            <w:left w:val="none" w:sz="0" w:space="0" w:color="auto"/>
            <w:bottom w:val="none" w:sz="0" w:space="0" w:color="auto"/>
            <w:right w:val="none" w:sz="0" w:space="0" w:color="auto"/>
          </w:divBdr>
        </w:div>
        <w:div w:id="1370954590">
          <w:marLeft w:val="1008"/>
          <w:marRight w:val="0"/>
          <w:marTop w:val="96"/>
          <w:marBottom w:val="0"/>
          <w:divBdr>
            <w:top w:val="none" w:sz="0" w:space="0" w:color="auto"/>
            <w:left w:val="none" w:sz="0" w:space="0" w:color="auto"/>
            <w:bottom w:val="none" w:sz="0" w:space="0" w:color="auto"/>
            <w:right w:val="none" w:sz="0" w:space="0" w:color="auto"/>
          </w:divBdr>
        </w:div>
        <w:div w:id="781655207">
          <w:marLeft w:val="1008"/>
          <w:marRight w:val="0"/>
          <w:marTop w:val="96"/>
          <w:marBottom w:val="0"/>
          <w:divBdr>
            <w:top w:val="none" w:sz="0" w:space="0" w:color="auto"/>
            <w:left w:val="none" w:sz="0" w:space="0" w:color="auto"/>
            <w:bottom w:val="none" w:sz="0" w:space="0" w:color="auto"/>
            <w:right w:val="none" w:sz="0" w:space="0" w:color="auto"/>
          </w:divBdr>
        </w:div>
        <w:div w:id="607934886">
          <w:marLeft w:val="1008"/>
          <w:marRight w:val="0"/>
          <w:marTop w:val="96"/>
          <w:marBottom w:val="0"/>
          <w:divBdr>
            <w:top w:val="none" w:sz="0" w:space="0" w:color="auto"/>
            <w:left w:val="none" w:sz="0" w:space="0" w:color="auto"/>
            <w:bottom w:val="none" w:sz="0" w:space="0" w:color="auto"/>
            <w:right w:val="none" w:sz="0" w:space="0" w:color="auto"/>
          </w:divBdr>
        </w:div>
        <w:div w:id="1080104269">
          <w:marLeft w:val="1008"/>
          <w:marRight w:val="0"/>
          <w:marTop w:val="96"/>
          <w:marBottom w:val="0"/>
          <w:divBdr>
            <w:top w:val="none" w:sz="0" w:space="0" w:color="auto"/>
            <w:left w:val="none" w:sz="0" w:space="0" w:color="auto"/>
            <w:bottom w:val="none" w:sz="0" w:space="0" w:color="auto"/>
            <w:right w:val="none" w:sz="0" w:space="0" w:color="auto"/>
          </w:divBdr>
        </w:div>
      </w:divsChild>
    </w:div>
    <w:div w:id="1247153195">
      <w:bodyDiv w:val="1"/>
      <w:marLeft w:val="0"/>
      <w:marRight w:val="0"/>
      <w:marTop w:val="0"/>
      <w:marBottom w:val="0"/>
      <w:divBdr>
        <w:top w:val="none" w:sz="0" w:space="0" w:color="auto"/>
        <w:left w:val="none" w:sz="0" w:space="0" w:color="auto"/>
        <w:bottom w:val="none" w:sz="0" w:space="0" w:color="auto"/>
        <w:right w:val="none" w:sz="0" w:space="0" w:color="auto"/>
      </w:divBdr>
      <w:divsChild>
        <w:div w:id="1956936329">
          <w:marLeft w:val="547"/>
          <w:marRight w:val="0"/>
          <w:marTop w:val="154"/>
          <w:marBottom w:val="0"/>
          <w:divBdr>
            <w:top w:val="none" w:sz="0" w:space="0" w:color="auto"/>
            <w:left w:val="none" w:sz="0" w:space="0" w:color="auto"/>
            <w:bottom w:val="none" w:sz="0" w:space="0" w:color="auto"/>
            <w:right w:val="none" w:sz="0" w:space="0" w:color="auto"/>
          </w:divBdr>
        </w:div>
        <w:div w:id="630138411">
          <w:marLeft w:val="547"/>
          <w:marRight w:val="0"/>
          <w:marTop w:val="154"/>
          <w:marBottom w:val="0"/>
          <w:divBdr>
            <w:top w:val="none" w:sz="0" w:space="0" w:color="auto"/>
            <w:left w:val="none" w:sz="0" w:space="0" w:color="auto"/>
            <w:bottom w:val="none" w:sz="0" w:space="0" w:color="auto"/>
            <w:right w:val="none" w:sz="0" w:space="0" w:color="auto"/>
          </w:divBdr>
        </w:div>
      </w:divsChild>
    </w:div>
    <w:div w:id="1262949930">
      <w:bodyDiv w:val="1"/>
      <w:marLeft w:val="0"/>
      <w:marRight w:val="0"/>
      <w:marTop w:val="0"/>
      <w:marBottom w:val="0"/>
      <w:divBdr>
        <w:top w:val="none" w:sz="0" w:space="0" w:color="auto"/>
        <w:left w:val="none" w:sz="0" w:space="0" w:color="auto"/>
        <w:bottom w:val="none" w:sz="0" w:space="0" w:color="auto"/>
        <w:right w:val="none" w:sz="0" w:space="0" w:color="auto"/>
      </w:divBdr>
      <w:divsChild>
        <w:div w:id="1574730811">
          <w:marLeft w:val="432"/>
          <w:marRight w:val="0"/>
          <w:marTop w:val="106"/>
          <w:marBottom w:val="0"/>
          <w:divBdr>
            <w:top w:val="none" w:sz="0" w:space="0" w:color="auto"/>
            <w:left w:val="none" w:sz="0" w:space="0" w:color="auto"/>
            <w:bottom w:val="none" w:sz="0" w:space="0" w:color="auto"/>
            <w:right w:val="none" w:sz="0" w:space="0" w:color="auto"/>
          </w:divBdr>
        </w:div>
        <w:div w:id="634334356">
          <w:marLeft w:val="432"/>
          <w:marRight w:val="0"/>
          <w:marTop w:val="106"/>
          <w:marBottom w:val="0"/>
          <w:divBdr>
            <w:top w:val="none" w:sz="0" w:space="0" w:color="auto"/>
            <w:left w:val="none" w:sz="0" w:space="0" w:color="auto"/>
            <w:bottom w:val="none" w:sz="0" w:space="0" w:color="auto"/>
            <w:right w:val="none" w:sz="0" w:space="0" w:color="auto"/>
          </w:divBdr>
        </w:div>
      </w:divsChild>
    </w:div>
    <w:div w:id="1270894383">
      <w:bodyDiv w:val="1"/>
      <w:marLeft w:val="0"/>
      <w:marRight w:val="0"/>
      <w:marTop w:val="0"/>
      <w:marBottom w:val="0"/>
      <w:divBdr>
        <w:top w:val="none" w:sz="0" w:space="0" w:color="auto"/>
        <w:left w:val="none" w:sz="0" w:space="0" w:color="auto"/>
        <w:bottom w:val="none" w:sz="0" w:space="0" w:color="auto"/>
        <w:right w:val="none" w:sz="0" w:space="0" w:color="auto"/>
      </w:divBdr>
    </w:div>
    <w:div w:id="1304198591">
      <w:bodyDiv w:val="1"/>
      <w:marLeft w:val="0"/>
      <w:marRight w:val="0"/>
      <w:marTop w:val="0"/>
      <w:marBottom w:val="0"/>
      <w:divBdr>
        <w:top w:val="none" w:sz="0" w:space="0" w:color="auto"/>
        <w:left w:val="none" w:sz="0" w:space="0" w:color="auto"/>
        <w:bottom w:val="none" w:sz="0" w:space="0" w:color="auto"/>
        <w:right w:val="none" w:sz="0" w:space="0" w:color="auto"/>
      </w:divBdr>
    </w:div>
    <w:div w:id="1308172477">
      <w:bodyDiv w:val="1"/>
      <w:marLeft w:val="0"/>
      <w:marRight w:val="0"/>
      <w:marTop w:val="0"/>
      <w:marBottom w:val="0"/>
      <w:divBdr>
        <w:top w:val="none" w:sz="0" w:space="0" w:color="auto"/>
        <w:left w:val="none" w:sz="0" w:space="0" w:color="auto"/>
        <w:bottom w:val="none" w:sz="0" w:space="0" w:color="auto"/>
        <w:right w:val="none" w:sz="0" w:space="0" w:color="auto"/>
      </w:divBdr>
    </w:div>
    <w:div w:id="1339233569">
      <w:bodyDiv w:val="1"/>
      <w:marLeft w:val="0"/>
      <w:marRight w:val="0"/>
      <w:marTop w:val="0"/>
      <w:marBottom w:val="0"/>
      <w:divBdr>
        <w:top w:val="none" w:sz="0" w:space="0" w:color="auto"/>
        <w:left w:val="none" w:sz="0" w:space="0" w:color="auto"/>
        <w:bottom w:val="none" w:sz="0" w:space="0" w:color="auto"/>
        <w:right w:val="none" w:sz="0" w:space="0" w:color="auto"/>
      </w:divBdr>
      <w:divsChild>
        <w:div w:id="53430533">
          <w:marLeft w:val="547"/>
          <w:marRight w:val="0"/>
          <w:marTop w:val="96"/>
          <w:marBottom w:val="0"/>
          <w:divBdr>
            <w:top w:val="none" w:sz="0" w:space="0" w:color="auto"/>
            <w:left w:val="none" w:sz="0" w:space="0" w:color="auto"/>
            <w:bottom w:val="none" w:sz="0" w:space="0" w:color="auto"/>
            <w:right w:val="none" w:sz="0" w:space="0" w:color="auto"/>
          </w:divBdr>
        </w:div>
      </w:divsChild>
    </w:div>
    <w:div w:id="1340623405">
      <w:bodyDiv w:val="1"/>
      <w:marLeft w:val="0"/>
      <w:marRight w:val="0"/>
      <w:marTop w:val="0"/>
      <w:marBottom w:val="0"/>
      <w:divBdr>
        <w:top w:val="none" w:sz="0" w:space="0" w:color="auto"/>
        <w:left w:val="none" w:sz="0" w:space="0" w:color="auto"/>
        <w:bottom w:val="none" w:sz="0" w:space="0" w:color="auto"/>
        <w:right w:val="none" w:sz="0" w:space="0" w:color="auto"/>
      </w:divBdr>
    </w:div>
    <w:div w:id="1361395914">
      <w:bodyDiv w:val="1"/>
      <w:marLeft w:val="0"/>
      <w:marRight w:val="0"/>
      <w:marTop w:val="0"/>
      <w:marBottom w:val="0"/>
      <w:divBdr>
        <w:top w:val="none" w:sz="0" w:space="0" w:color="auto"/>
        <w:left w:val="none" w:sz="0" w:space="0" w:color="auto"/>
        <w:bottom w:val="none" w:sz="0" w:space="0" w:color="auto"/>
        <w:right w:val="none" w:sz="0" w:space="0" w:color="auto"/>
      </w:divBdr>
      <w:divsChild>
        <w:div w:id="1195848521">
          <w:marLeft w:val="547"/>
          <w:marRight w:val="0"/>
          <w:marTop w:val="153"/>
          <w:marBottom w:val="0"/>
          <w:divBdr>
            <w:top w:val="none" w:sz="0" w:space="0" w:color="auto"/>
            <w:left w:val="none" w:sz="0" w:space="0" w:color="auto"/>
            <w:bottom w:val="none" w:sz="0" w:space="0" w:color="auto"/>
            <w:right w:val="none" w:sz="0" w:space="0" w:color="auto"/>
          </w:divBdr>
        </w:div>
        <w:div w:id="780758162">
          <w:marLeft w:val="547"/>
          <w:marRight w:val="0"/>
          <w:marTop w:val="153"/>
          <w:marBottom w:val="0"/>
          <w:divBdr>
            <w:top w:val="none" w:sz="0" w:space="0" w:color="auto"/>
            <w:left w:val="none" w:sz="0" w:space="0" w:color="auto"/>
            <w:bottom w:val="none" w:sz="0" w:space="0" w:color="auto"/>
            <w:right w:val="none" w:sz="0" w:space="0" w:color="auto"/>
          </w:divBdr>
        </w:div>
        <w:div w:id="1549873721">
          <w:marLeft w:val="547"/>
          <w:marRight w:val="0"/>
          <w:marTop w:val="153"/>
          <w:marBottom w:val="0"/>
          <w:divBdr>
            <w:top w:val="none" w:sz="0" w:space="0" w:color="auto"/>
            <w:left w:val="none" w:sz="0" w:space="0" w:color="auto"/>
            <w:bottom w:val="none" w:sz="0" w:space="0" w:color="auto"/>
            <w:right w:val="none" w:sz="0" w:space="0" w:color="auto"/>
          </w:divBdr>
        </w:div>
        <w:div w:id="13314502">
          <w:marLeft w:val="547"/>
          <w:marRight w:val="0"/>
          <w:marTop w:val="153"/>
          <w:marBottom w:val="0"/>
          <w:divBdr>
            <w:top w:val="none" w:sz="0" w:space="0" w:color="auto"/>
            <w:left w:val="none" w:sz="0" w:space="0" w:color="auto"/>
            <w:bottom w:val="none" w:sz="0" w:space="0" w:color="auto"/>
            <w:right w:val="none" w:sz="0" w:space="0" w:color="auto"/>
          </w:divBdr>
        </w:div>
        <w:div w:id="1584071470">
          <w:marLeft w:val="547"/>
          <w:marRight w:val="0"/>
          <w:marTop w:val="153"/>
          <w:marBottom w:val="0"/>
          <w:divBdr>
            <w:top w:val="none" w:sz="0" w:space="0" w:color="auto"/>
            <w:left w:val="none" w:sz="0" w:space="0" w:color="auto"/>
            <w:bottom w:val="none" w:sz="0" w:space="0" w:color="auto"/>
            <w:right w:val="none" w:sz="0" w:space="0" w:color="auto"/>
          </w:divBdr>
        </w:div>
        <w:div w:id="358627370">
          <w:marLeft w:val="547"/>
          <w:marRight w:val="0"/>
          <w:marTop w:val="153"/>
          <w:marBottom w:val="0"/>
          <w:divBdr>
            <w:top w:val="none" w:sz="0" w:space="0" w:color="auto"/>
            <w:left w:val="none" w:sz="0" w:space="0" w:color="auto"/>
            <w:bottom w:val="none" w:sz="0" w:space="0" w:color="auto"/>
            <w:right w:val="none" w:sz="0" w:space="0" w:color="auto"/>
          </w:divBdr>
        </w:div>
        <w:div w:id="986283858">
          <w:marLeft w:val="547"/>
          <w:marRight w:val="0"/>
          <w:marTop w:val="153"/>
          <w:marBottom w:val="0"/>
          <w:divBdr>
            <w:top w:val="none" w:sz="0" w:space="0" w:color="auto"/>
            <w:left w:val="none" w:sz="0" w:space="0" w:color="auto"/>
            <w:bottom w:val="none" w:sz="0" w:space="0" w:color="auto"/>
            <w:right w:val="none" w:sz="0" w:space="0" w:color="auto"/>
          </w:divBdr>
        </w:div>
        <w:div w:id="1445734875">
          <w:marLeft w:val="547"/>
          <w:marRight w:val="0"/>
          <w:marTop w:val="153"/>
          <w:marBottom w:val="0"/>
          <w:divBdr>
            <w:top w:val="none" w:sz="0" w:space="0" w:color="auto"/>
            <w:left w:val="none" w:sz="0" w:space="0" w:color="auto"/>
            <w:bottom w:val="none" w:sz="0" w:space="0" w:color="auto"/>
            <w:right w:val="none" w:sz="0" w:space="0" w:color="auto"/>
          </w:divBdr>
        </w:div>
      </w:divsChild>
    </w:div>
    <w:div w:id="1384058731">
      <w:bodyDiv w:val="1"/>
      <w:marLeft w:val="0"/>
      <w:marRight w:val="0"/>
      <w:marTop w:val="0"/>
      <w:marBottom w:val="0"/>
      <w:divBdr>
        <w:top w:val="none" w:sz="0" w:space="0" w:color="auto"/>
        <w:left w:val="none" w:sz="0" w:space="0" w:color="auto"/>
        <w:bottom w:val="none" w:sz="0" w:space="0" w:color="auto"/>
        <w:right w:val="none" w:sz="0" w:space="0" w:color="auto"/>
      </w:divBdr>
      <w:divsChild>
        <w:div w:id="2126653268">
          <w:marLeft w:val="547"/>
          <w:marRight w:val="0"/>
          <w:marTop w:val="154"/>
          <w:marBottom w:val="0"/>
          <w:divBdr>
            <w:top w:val="none" w:sz="0" w:space="0" w:color="auto"/>
            <w:left w:val="none" w:sz="0" w:space="0" w:color="auto"/>
            <w:bottom w:val="none" w:sz="0" w:space="0" w:color="auto"/>
            <w:right w:val="none" w:sz="0" w:space="0" w:color="auto"/>
          </w:divBdr>
        </w:div>
      </w:divsChild>
    </w:div>
    <w:div w:id="1385830972">
      <w:bodyDiv w:val="1"/>
      <w:marLeft w:val="0"/>
      <w:marRight w:val="0"/>
      <w:marTop w:val="0"/>
      <w:marBottom w:val="0"/>
      <w:divBdr>
        <w:top w:val="none" w:sz="0" w:space="0" w:color="auto"/>
        <w:left w:val="none" w:sz="0" w:space="0" w:color="auto"/>
        <w:bottom w:val="none" w:sz="0" w:space="0" w:color="auto"/>
        <w:right w:val="none" w:sz="0" w:space="0" w:color="auto"/>
      </w:divBdr>
      <w:divsChild>
        <w:div w:id="60686868">
          <w:marLeft w:val="547"/>
          <w:marRight w:val="0"/>
          <w:marTop w:val="173"/>
          <w:marBottom w:val="0"/>
          <w:divBdr>
            <w:top w:val="none" w:sz="0" w:space="0" w:color="auto"/>
            <w:left w:val="none" w:sz="0" w:space="0" w:color="auto"/>
            <w:bottom w:val="none" w:sz="0" w:space="0" w:color="auto"/>
            <w:right w:val="none" w:sz="0" w:space="0" w:color="auto"/>
          </w:divBdr>
        </w:div>
      </w:divsChild>
    </w:div>
    <w:div w:id="1393194709">
      <w:bodyDiv w:val="1"/>
      <w:marLeft w:val="0"/>
      <w:marRight w:val="0"/>
      <w:marTop w:val="0"/>
      <w:marBottom w:val="0"/>
      <w:divBdr>
        <w:top w:val="none" w:sz="0" w:space="0" w:color="auto"/>
        <w:left w:val="none" w:sz="0" w:space="0" w:color="auto"/>
        <w:bottom w:val="none" w:sz="0" w:space="0" w:color="auto"/>
        <w:right w:val="none" w:sz="0" w:space="0" w:color="auto"/>
      </w:divBdr>
    </w:div>
    <w:div w:id="1399399799">
      <w:bodyDiv w:val="1"/>
      <w:marLeft w:val="0"/>
      <w:marRight w:val="0"/>
      <w:marTop w:val="0"/>
      <w:marBottom w:val="0"/>
      <w:divBdr>
        <w:top w:val="none" w:sz="0" w:space="0" w:color="auto"/>
        <w:left w:val="none" w:sz="0" w:space="0" w:color="auto"/>
        <w:bottom w:val="none" w:sz="0" w:space="0" w:color="auto"/>
        <w:right w:val="none" w:sz="0" w:space="0" w:color="auto"/>
      </w:divBdr>
      <w:divsChild>
        <w:div w:id="1239247822">
          <w:marLeft w:val="432"/>
          <w:marRight w:val="0"/>
          <w:marTop w:val="100"/>
          <w:marBottom w:val="100"/>
          <w:divBdr>
            <w:top w:val="none" w:sz="0" w:space="0" w:color="auto"/>
            <w:left w:val="none" w:sz="0" w:space="0" w:color="auto"/>
            <w:bottom w:val="none" w:sz="0" w:space="0" w:color="auto"/>
            <w:right w:val="none" w:sz="0" w:space="0" w:color="auto"/>
          </w:divBdr>
        </w:div>
      </w:divsChild>
    </w:div>
    <w:div w:id="1399939057">
      <w:bodyDiv w:val="1"/>
      <w:marLeft w:val="0"/>
      <w:marRight w:val="0"/>
      <w:marTop w:val="0"/>
      <w:marBottom w:val="0"/>
      <w:divBdr>
        <w:top w:val="none" w:sz="0" w:space="0" w:color="auto"/>
        <w:left w:val="none" w:sz="0" w:space="0" w:color="auto"/>
        <w:bottom w:val="none" w:sz="0" w:space="0" w:color="auto"/>
        <w:right w:val="none" w:sz="0" w:space="0" w:color="auto"/>
      </w:divBdr>
    </w:div>
    <w:div w:id="1403330612">
      <w:bodyDiv w:val="1"/>
      <w:marLeft w:val="0"/>
      <w:marRight w:val="0"/>
      <w:marTop w:val="0"/>
      <w:marBottom w:val="0"/>
      <w:divBdr>
        <w:top w:val="none" w:sz="0" w:space="0" w:color="auto"/>
        <w:left w:val="none" w:sz="0" w:space="0" w:color="auto"/>
        <w:bottom w:val="none" w:sz="0" w:space="0" w:color="auto"/>
        <w:right w:val="none" w:sz="0" w:space="0" w:color="auto"/>
      </w:divBdr>
    </w:div>
    <w:div w:id="1416396144">
      <w:bodyDiv w:val="1"/>
      <w:marLeft w:val="0"/>
      <w:marRight w:val="0"/>
      <w:marTop w:val="0"/>
      <w:marBottom w:val="0"/>
      <w:divBdr>
        <w:top w:val="none" w:sz="0" w:space="0" w:color="auto"/>
        <w:left w:val="none" w:sz="0" w:space="0" w:color="auto"/>
        <w:bottom w:val="none" w:sz="0" w:space="0" w:color="auto"/>
        <w:right w:val="none" w:sz="0" w:space="0" w:color="auto"/>
      </w:divBdr>
      <w:divsChild>
        <w:div w:id="1429807288">
          <w:marLeft w:val="432"/>
          <w:marRight w:val="0"/>
          <w:marTop w:val="154"/>
          <w:marBottom w:val="0"/>
          <w:divBdr>
            <w:top w:val="none" w:sz="0" w:space="0" w:color="auto"/>
            <w:left w:val="none" w:sz="0" w:space="0" w:color="auto"/>
            <w:bottom w:val="none" w:sz="0" w:space="0" w:color="auto"/>
            <w:right w:val="none" w:sz="0" w:space="0" w:color="auto"/>
          </w:divBdr>
        </w:div>
      </w:divsChild>
    </w:div>
    <w:div w:id="1430346538">
      <w:bodyDiv w:val="1"/>
      <w:marLeft w:val="0"/>
      <w:marRight w:val="0"/>
      <w:marTop w:val="0"/>
      <w:marBottom w:val="0"/>
      <w:divBdr>
        <w:top w:val="none" w:sz="0" w:space="0" w:color="auto"/>
        <w:left w:val="none" w:sz="0" w:space="0" w:color="auto"/>
        <w:bottom w:val="none" w:sz="0" w:space="0" w:color="auto"/>
        <w:right w:val="none" w:sz="0" w:space="0" w:color="auto"/>
      </w:divBdr>
      <w:divsChild>
        <w:div w:id="164712282">
          <w:marLeft w:val="806"/>
          <w:marRight w:val="0"/>
          <w:marTop w:val="173"/>
          <w:marBottom w:val="0"/>
          <w:divBdr>
            <w:top w:val="none" w:sz="0" w:space="0" w:color="auto"/>
            <w:left w:val="none" w:sz="0" w:space="0" w:color="auto"/>
            <w:bottom w:val="none" w:sz="0" w:space="0" w:color="auto"/>
            <w:right w:val="none" w:sz="0" w:space="0" w:color="auto"/>
          </w:divBdr>
        </w:div>
        <w:div w:id="1300191544">
          <w:marLeft w:val="806"/>
          <w:marRight w:val="0"/>
          <w:marTop w:val="173"/>
          <w:marBottom w:val="0"/>
          <w:divBdr>
            <w:top w:val="none" w:sz="0" w:space="0" w:color="auto"/>
            <w:left w:val="none" w:sz="0" w:space="0" w:color="auto"/>
            <w:bottom w:val="none" w:sz="0" w:space="0" w:color="auto"/>
            <w:right w:val="none" w:sz="0" w:space="0" w:color="auto"/>
          </w:divBdr>
        </w:div>
      </w:divsChild>
    </w:div>
    <w:div w:id="1467511289">
      <w:bodyDiv w:val="1"/>
      <w:marLeft w:val="0"/>
      <w:marRight w:val="0"/>
      <w:marTop w:val="0"/>
      <w:marBottom w:val="0"/>
      <w:divBdr>
        <w:top w:val="none" w:sz="0" w:space="0" w:color="auto"/>
        <w:left w:val="none" w:sz="0" w:space="0" w:color="auto"/>
        <w:bottom w:val="none" w:sz="0" w:space="0" w:color="auto"/>
        <w:right w:val="none" w:sz="0" w:space="0" w:color="auto"/>
      </w:divBdr>
      <w:divsChild>
        <w:div w:id="121926443">
          <w:marLeft w:val="547"/>
          <w:marRight w:val="0"/>
          <w:marTop w:val="96"/>
          <w:marBottom w:val="0"/>
          <w:divBdr>
            <w:top w:val="none" w:sz="0" w:space="0" w:color="auto"/>
            <w:left w:val="none" w:sz="0" w:space="0" w:color="auto"/>
            <w:bottom w:val="none" w:sz="0" w:space="0" w:color="auto"/>
            <w:right w:val="none" w:sz="0" w:space="0" w:color="auto"/>
          </w:divBdr>
        </w:div>
      </w:divsChild>
    </w:div>
    <w:div w:id="1472480728">
      <w:bodyDiv w:val="1"/>
      <w:marLeft w:val="0"/>
      <w:marRight w:val="0"/>
      <w:marTop w:val="0"/>
      <w:marBottom w:val="0"/>
      <w:divBdr>
        <w:top w:val="none" w:sz="0" w:space="0" w:color="auto"/>
        <w:left w:val="none" w:sz="0" w:space="0" w:color="auto"/>
        <w:bottom w:val="none" w:sz="0" w:space="0" w:color="auto"/>
        <w:right w:val="none" w:sz="0" w:space="0" w:color="auto"/>
      </w:divBdr>
      <w:divsChild>
        <w:div w:id="2095471344">
          <w:marLeft w:val="1008"/>
          <w:marRight w:val="0"/>
          <w:marTop w:val="96"/>
          <w:marBottom w:val="0"/>
          <w:divBdr>
            <w:top w:val="none" w:sz="0" w:space="0" w:color="auto"/>
            <w:left w:val="none" w:sz="0" w:space="0" w:color="auto"/>
            <w:bottom w:val="none" w:sz="0" w:space="0" w:color="auto"/>
            <w:right w:val="none" w:sz="0" w:space="0" w:color="auto"/>
          </w:divBdr>
        </w:div>
        <w:div w:id="154302084">
          <w:marLeft w:val="1008"/>
          <w:marRight w:val="0"/>
          <w:marTop w:val="96"/>
          <w:marBottom w:val="0"/>
          <w:divBdr>
            <w:top w:val="none" w:sz="0" w:space="0" w:color="auto"/>
            <w:left w:val="none" w:sz="0" w:space="0" w:color="auto"/>
            <w:bottom w:val="none" w:sz="0" w:space="0" w:color="auto"/>
            <w:right w:val="none" w:sz="0" w:space="0" w:color="auto"/>
          </w:divBdr>
        </w:div>
        <w:div w:id="1230186294">
          <w:marLeft w:val="1008"/>
          <w:marRight w:val="0"/>
          <w:marTop w:val="96"/>
          <w:marBottom w:val="0"/>
          <w:divBdr>
            <w:top w:val="none" w:sz="0" w:space="0" w:color="auto"/>
            <w:left w:val="none" w:sz="0" w:space="0" w:color="auto"/>
            <w:bottom w:val="none" w:sz="0" w:space="0" w:color="auto"/>
            <w:right w:val="none" w:sz="0" w:space="0" w:color="auto"/>
          </w:divBdr>
        </w:div>
        <w:div w:id="1987664857">
          <w:marLeft w:val="1008"/>
          <w:marRight w:val="0"/>
          <w:marTop w:val="96"/>
          <w:marBottom w:val="0"/>
          <w:divBdr>
            <w:top w:val="none" w:sz="0" w:space="0" w:color="auto"/>
            <w:left w:val="none" w:sz="0" w:space="0" w:color="auto"/>
            <w:bottom w:val="none" w:sz="0" w:space="0" w:color="auto"/>
            <w:right w:val="none" w:sz="0" w:space="0" w:color="auto"/>
          </w:divBdr>
        </w:div>
        <w:div w:id="117190256">
          <w:marLeft w:val="1008"/>
          <w:marRight w:val="0"/>
          <w:marTop w:val="96"/>
          <w:marBottom w:val="0"/>
          <w:divBdr>
            <w:top w:val="none" w:sz="0" w:space="0" w:color="auto"/>
            <w:left w:val="none" w:sz="0" w:space="0" w:color="auto"/>
            <w:bottom w:val="none" w:sz="0" w:space="0" w:color="auto"/>
            <w:right w:val="none" w:sz="0" w:space="0" w:color="auto"/>
          </w:divBdr>
        </w:div>
        <w:div w:id="363988915">
          <w:marLeft w:val="1008"/>
          <w:marRight w:val="0"/>
          <w:marTop w:val="96"/>
          <w:marBottom w:val="0"/>
          <w:divBdr>
            <w:top w:val="none" w:sz="0" w:space="0" w:color="auto"/>
            <w:left w:val="none" w:sz="0" w:space="0" w:color="auto"/>
            <w:bottom w:val="none" w:sz="0" w:space="0" w:color="auto"/>
            <w:right w:val="none" w:sz="0" w:space="0" w:color="auto"/>
          </w:divBdr>
        </w:div>
        <w:div w:id="975112575">
          <w:marLeft w:val="1008"/>
          <w:marRight w:val="0"/>
          <w:marTop w:val="96"/>
          <w:marBottom w:val="0"/>
          <w:divBdr>
            <w:top w:val="none" w:sz="0" w:space="0" w:color="auto"/>
            <w:left w:val="none" w:sz="0" w:space="0" w:color="auto"/>
            <w:bottom w:val="none" w:sz="0" w:space="0" w:color="auto"/>
            <w:right w:val="none" w:sz="0" w:space="0" w:color="auto"/>
          </w:divBdr>
        </w:div>
        <w:div w:id="1022784185">
          <w:marLeft w:val="1008"/>
          <w:marRight w:val="0"/>
          <w:marTop w:val="96"/>
          <w:marBottom w:val="0"/>
          <w:divBdr>
            <w:top w:val="none" w:sz="0" w:space="0" w:color="auto"/>
            <w:left w:val="none" w:sz="0" w:space="0" w:color="auto"/>
            <w:bottom w:val="none" w:sz="0" w:space="0" w:color="auto"/>
            <w:right w:val="none" w:sz="0" w:space="0" w:color="auto"/>
          </w:divBdr>
        </w:div>
      </w:divsChild>
    </w:div>
    <w:div w:id="1486555175">
      <w:bodyDiv w:val="1"/>
      <w:marLeft w:val="0"/>
      <w:marRight w:val="0"/>
      <w:marTop w:val="0"/>
      <w:marBottom w:val="0"/>
      <w:divBdr>
        <w:top w:val="none" w:sz="0" w:space="0" w:color="auto"/>
        <w:left w:val="none" w:sz="0" w:space="0" w:color="auto"/>
        <w:bottom w:val="none" w:sz="0" w:space="0" w:color="auto"/>
        <w:right w:val="none" w:sz="0" w:space="0" w:color="auto"/>
      </w:divBdr>
      <w:divsChild>
        <w:div w:id="916746365">
          <w:marLeft w:val="547"/>
          <w:marRight w:val="0"/>
          <w:marTop w:val="115"/>
          <w:marBottom w:val="0"/>
          <w:divBdr>
            <w:top w:val="none" w:sz="0" w:space="0" w:color="auto"/>
            <w:left w:val="none" w:sz="0" w:space="0" w:color="auto"/>
            <w:bottom w:val="none" w:sz="0" w:space="0" w:color="auto"/>
            <w:right w:val="none" w:sz="0" w:space="0" w:color="auto"/>
          </w:divBdr>
        </w:div>
        <w:div w:id="1788813220">
          <w:marLeft w:val="547"/>
          <w:marRight w:val="0"/>
          <w:marTop w:val="115"/>
          <w:marBottom w:val="0"/>
          <w:divBdr>
            <w:top w:val="none" w:sz="0" w:space="0" w:color="auto"/>
            <w:left w:val="none" w:sz="0" w:space="0" w:color="auto"/>
            <w:bottom w:val="none" w:sz="0" w:space="0" w:color="auto"/>
            <w:right w:val="none" w:sz="0" w:space="0" w:color="auto"/>
          </w:divBdr>
        </w:div>
        <w:div w:id="2056200700">
          <w:marLeft w:val="547"/>
          <w:marRight w:val="0"/>
          <w:marTop w:val="115"/>
          <w:marBottom w:val="0"/>
          <w:divBdr>
            <w:top w:val="none" w:sz="0" w:space="0" w:color="auto"/>
            <w:left w:val="none" w:sz="0" w:space="0" w:color="auto"/>
            <w:bottom w:val="none" w:sz="0" w:space="0" w:color="auto"/>
            <w:right w:val="none" w:sz="0" w:space="0" w:color="auto"/>
          </w:divBdr>
        </w:div>
        <w:div w:id="1934238287">
          <w:marLeft w:val="547"/>
          <w:marRight w:val="0"/>
          <w:marTop w:val="115"/>
          <w:marBottom w:val="0"/>
          <w:divBdr>
            <w:top w:val="none" w:sz="0" w:space="0" w:color="auto"/>
            <w:left w:val="none" w:sz="0" w:space="0" w:color="auto"/>
            <w:bottom w:val="none" w:sz="0" w:space="0" w:color="auto"/>
            <w:right w:val="none" w:sz="0" w:space="0" w:color="auto"/>
          </w:divBdr>
        </w:div>
        <w:div w:id="144665255">
          <w:marLeft w:val="547"/>
          <w:marRight w:val="0"/>
          <w:marTop w:val="115"/>
          <w:marBottom w:val="0"/>
          <w:divBdr>
            <w:top w:val="none" w:sz="0" w:space="0" w:color="auto"/>
            <w:left w:val="none" w:sz="0" w:space="0" w:color="auto"/>
            <w:bottom w:val="none" w:sz="0" w:space="0" w:color="auto"/>
            <w:right w:val="none" w:sz="0" w:space="0" w:color="auto"/>
          </w:divBdr>
        </w:div>
        <w:div w:id="1009411289">
          <w:marLeft w:val="547"/>
          <w:marRight w:val="0"/>
          <w:marTop w:val="115"/>
          <w:marBottom w:val="0"/>
          <w:divBdr>
            <w:top w:val="none" w:sz="0" w:space="0" w:color="auto"/>
            <w:left w:val="none" w:sz="0" w:space="0" w:color="auto"/>
            <w:bottom w:val="none" w:sz="0" w:space="0" w:color="auto"/>
            <w:right w:val="none" w:sz="0" w:space="0" w:color="auto"/>
          </w:divBdr>
        </w:div>
        <w:div w:id="1735466484">
          <w:marLeft w:val="547"/>
          <w:marRight w:val="0"/>
          <w:marTop w:val="115"/>
          <w:marBottom w:val="0"/>
          <w:divBdr>
            <w:top w:val="none" w:sz="0" w:space="0" w:color="auto"/>
            <w:left w:val="none" w:sz="0" w:space="0" w:color="auto"/>
            <w:bottom w:val="none" w:sz="0" w:space="0" w:color="auto"/>
            <w:right w:val="none" w:sz="0" w:space="0" w:color="auto"/>
          </w:divBdr>
        </w:div>
        <w:div w:id="1316101878">
          <w:marLeft w:val="547"/>
          <w:marRight w:val="0"/>
          <w:marTop w:val="115"/>
          <w:marBottom w:val="0"/>
          <w:divBdr>
            <w:top w:val="none" w:sz="0" w:space="0" w:color="auto"/>
            <w:left w:val="none" w:sz="0" w:space="0" w:color="auto"/>
            <w:bottom w:val="none" w:sz="0" w:space="0" w:color="auto"/>
            <w:right w:val="none" w:sz="0" w:space="0" w:color="auto"/>
          </w:divBdr>
        </w:div>
      </w:divsChild>
    </w:div>
    <w:div w:id="1492982065">
      <w:bodyDiv w:val="1"/>
      <w:marLeft w:val="0"/>
      <w:marRight w:val="0"/>
      <w:marTop w:val="0"/>
      <w:marBottom w:val="0"/>
      <w:divBdr>
        <w:top w:val="none" w:sz="0" w:space="0" w:color="auto"/>
        <w:left w:val="none" w:sz="0" w:space="0" w:color="auto"/>
        <w:bottom w:val="none" w:sz="0" w:space="0" w:color="auto"/>
        <w:right w:val="none" w:sz="0" w:space="0" w:color="auto"/>
      </w:divBdr>
      <w:divsChild>
        <w:div w:id="908003100">
          <w:marLeft w:val="1166"/>
          <w:marRight w:val="0"/>
          <w:marTop w:val="82"/>
          <w:marBottom w:val="0"/>
          <w:divBdr>
            <w:top w:val="none" w:sz="0" w:space="0" w:color="auto"/>
            <w:left w:val="none" w:sz="0" w:space="0" w:color="auto"/>
            <w:bottom w:val="none" w:sz="0" w:space="0" w:color="auto"/>
            <w:right w:val="none" w:sz="0" w:space="0" w:color="auto"/>
          </w:divBdr>
        </w:div>
        <w:div w:id="363021878">
          <w:marLeft w:val="1166"/>
          <w:marRight w:val="0"/>
          <w:marTop w:val="82"/>
          <w:marBottom w:val="0"/>
          <w:divBdr>
            <w:top w:val="none" w:sz="0" w:space="0" w:color="auto"/>
            <w:left w:val="none" w:sz="0" w:space="0" w:color="auto"/>
            <w:bottom w:val="none" w:sz="0" w:space="0" w:color="auto"/>
            <w:right w:val="none" w:sz="0" w:space="0" w:color="auto"/>
          </w:divBdr>
        </w:div>
        <w:div w:id="73010838">
          <w:marLeft w:val="1166"/>
          <w:marRight w:val="0"/>
          <w:marTop w:val="82"/>
          <w:marBottom w:val="0"/>
          <w:divBdr>
            <w:top w:val="none" w:sz="0" w:space="0" w:color="auto"/>
            <w:left w:val="none" w:sz="0" w:space="0" w:color="auto"/>
            <w:bottom w:val="none" w:sz="0" w:space="0" w:color="auto"/>
            <w:right w:val="none" w:sz="0" w:space="0" w:color="auto"/>
          </w:divBdr>
        </w:div>
        <w:div w:id="1542547660">
          <w:marLeft w:val="1166"/>
          <w:marRight w:val="0"/>
          <w:marTop w:val="82"/>
          <w:marBottom w:val="0"/>
          <w:divBdr>
            <w:top w:val="none" w:sz="0" w:space="0" w:color="auto"/>
            <w:left w:val="none" w:sz="0" w:space="0" w:color="auto"/>
            <w:bottom w:val="none" w:sz="0" w:space="0" w:color="auto"/>
            <w:right w:val="none" w:sz="0" w:space="0" w:color="auto"/>
          </w:divBdr>
        </w:div>
        <w:div w:id="88699558">
          <w:marLeft w:val="1800"/>
          <w:marRight w:val="0"/>
          <w:marTop w:val="82"/>
          <w:marBottom w:val="0"/>
          <w:divBdr>
            <w:top w:val="none" w:sz="0" w:space="0" w:color="auto"/>
            <w:left w:val="none" w:sz="0" w:space="0" w:color="auto"/>
            <w:bottom w:val="none" w:sz="0" w:space="0" w:color="auto"/>
            <w:right w:val="none" w:sz="0" w:space="0" w:color="auto"/>
          </w:divBdr>
        </w:div>
        <w:div w:id="775055601">
          <w:marLeft w:val="1166"/>
          <w:marRight w:val="0"/>
          <w:marTop w:val="82"/>
          <w:marBottom w:val="0"/>
          <w:divBdr>
            <w:top w:val="none" w:sz="0" w:space="0" w:color="auto"/>
            <w:left w:val="none" w:sz="0" w:space="0" w:color="auto"/>
            <w:bottom w:val="none" w:sz="0" w:space="0" w:color="auto"/>
            <w:right w:val="none" w:sz="0" w:space="0" w:color="auto"/>
          </w:divBdr>
        </w:div>
        <w:div w:id="1736276266">
          <w:marLeft w:val="1166"/>
          <w:marRight w:val="0"/>
          <w:marTop w:val="82"/>
          <w:marBottom w:val="0"/>
          <w:divBdr>
            <w:top w:val="none" w:sz="0" w:space="0" w:color="auto"/>
            <w:left w:val="none" w:sz="0" w:space="0" w:color="auto"/>
            <w:bottom w:val="none" w:sz="0" w:space="0" w:color="auto"/>
            <w:right w:val="none" w:sz="0" w:space="0" w:color="auto"/>
          </w:divBdr>
        </w:div>
        <w:div w:id="1385371552">
          <w:marLeft w:val="1166"/>
          <w:marRight w:val="0"/>
          <w:marTop w:val="82"/>
          <w:marBottom w:val="0"/>
          <w:divBdr>
            <w:top w:val="none" w:sz="0" w:space="0" w:color="auto"/>
            <w:left w:val="none" w:sz="0" w:space="0" w:color="auto"/>
            <w:bottom w:val="none" w:sz="0" w:space="0" w:color="auto"/>
            <w:right w:val="none" w:sz="0" w:space="0" w:color="auto"/>
          </w:divBdr>
        </w:div>
        <w:div w:id="1669626276">
          <w:marLeft w:val="1166"/>
          <w:marRight w:val="0"/>
          <w:marTop w:val="82"/>
          <w:marBottom w:val="0"/>
          <w:divBdr>
            <w:top w:val="none" w:sz="0" w:space="0" w:color="auto"/>
            <w:left w:val="none" w:sz="0" w:space="0" w:color="auto"/>
            <w:bottom w:val="none" w:sz="0" w:space="0" w:color="auto"/>
            <w:right w:val="none" w:sz="0" w:space="0" w:color="auto"/>
          </w:divBdr>
        </w:div>
        <w:div w:id="1151753587">
          <w:marLeft w:val="1166"/>
          <w:marRight w:val="0"/>
          <w:marTop w:val="82"/>
          <w:marBottom w:val="0"/>
          <w:divBdr>
            <w:top w:val="none" w:sz="0" w:space="0" w:color="auto"/>
            <w:left w:val="none" w:sz="0" w:space="0" w:color="auto"/>
            <w:bottom w:val="none" w:sz="0" w:space="0" w:color="auto"/>
            <w:right w:val="none" w:sz="0" w:space="0" w:color="auto"/>
          </w:divBdr>
        </w:div>
        <w:div w:id="1688436240">
          <w:marLeft w:val="1166"/>
          <w:marRight w:val="0"/>
          <w:marTop w:val="82"/>
          <w:marBottom w:val="0"/>
          <w:divBdr>
            <w:top w:val="none" w:sz="0" w:space="0" w:color="auto"/>
            <w:left w:val="none" w:sz="0" w:space="0" w:color="auto"/>
            <w:bottom w:val="none" w:sz="0" w:space="0" w:color="auto"/>
            <w:right w:val="none" w:sz="0" w:space="0" w:color="auto"/>
          </w:divBdr>
        </w:div>
      </w:divsChild>
    </w:div>
    <w:div w:id="1501462348">
      <w:bodyDiv w:val="1"/>
      <w:marLeft w:val="0"/>
      <w:marRight w:val="0"/>
      <w:marTop w:val="0"/>
      <w:marBottom w:val="0"/>
      <w:divBdr>
        <w:top w:val="none" w:sz="0" w:space="0" w:color="auto"/>
        <w:left w:val="none" w:sz="0" w:space="0" w:color="auto"/>
        <w:bottom w:val="none" w:sz="0" w:space="0" w:color="auto"/>
        <w:right w:val="none" w:sz="0" w:space="0" w:color="auto"/>
      </w:divBdr>
      <w:divsChild>
        <w:div w:id="740833783">
          <w:marLeft w:val="432"/>
          <w:marRight w:val="0"/>
          <w:marTop w:val="125"/>
          <w:marBottom w:val="0"/>
          <w:divBdr>
            <w:top w:val="none" w:sz="0" w:space="0" w:color="auto"/>
            <w:left w:val="none" w:sz="0" w:space="0" w:color="auto"/>
            <w:bottom w:val="none" w:sz="0" w:space="0" w:color="auto"/>
            <w:right w:val="none" w:sz="0" w:space="0" w:color="auto"/>
          </w:divBdr>
        </w:div>
      </w:divsChild>
    </w:div>
    <w:div w:id="1502312549">
      <w:bodyDiv w:val="1"/>
      <w:marLeft w:val="0"/>
      <w:marRight w:val="0"/>
      <w:marTop w:val="0"/>
      <w:marBottom w:val="0"/>
      <w:divBdr>
        <w:top w:val="none" w:sz="0" w:space="0" w:color="auto"/>
        <w:left w:val="none" w:sz="0" w:space="0" w:color="auto"/>
        <w:bottom w:val="none" w:sz="0" w:space="0" w:color="auto"/>
        <w:right w:val="none" w:sz="0" w:space="0" w:color="auto"/>
      </w:divBdr>
      <w:divsChild>
        <w:div w:id="569268994">
          <w:marLeft w:val="1008"/>
          <w:marRight w:val="0"/>
          <w:marTop w:val="96"/>
          <w:marBottom w:val="0"/>
          <w:divBdr>
            <w:top w:val="none" w:sz="0" w:space="0" w:color="auto"/>
            <w:left w:val="none" w:sz="0" w:space="0" w:color="auto"/>
            <w:bottom w:val="none" w:sz="0" w:space="0" w:color="auto"/>
            <w:right w:val="none" w:sz="0" w:space="0" w:color="auto"/>
          </w:divBdr>
        </w:div>
        <w:div w:id="908266395">
          <w:marLeft w:val="1008"/>
          <w:marRight w:val="0"/>
          <w:marTop w:val="96"/>
          <w:marBottom w:val="0"/>
          <w:divBdr>
            <w:top w:val="none" w:sz="0" w:space="0" w:color="auto"/>
            <w:left w:val="none" w:sz="0" w:space="0" w:color="auto"/>
            <w:bottom w:val="none" w:sz="0" w:space="0" w:color="auto"/>
            <w:right w:val="none" w:sz="0" w:space="0" w:color="auto"/>
          </w:divBdr>
        </w:div>
        <w:div w:id="356278123">
          <w:marLeft w:val="1008"/>
          <w:marRight w:val="0"/>
          <w:marTop w:val="96"/>
          <w:marBottom w:val="0"/>
          <w:divBdr>
            <w:top w:val="none" w:sz="0" w:space="0" w:color="auto"/>
            <w:left w:val="none" w:sz="0" w:space="0" w:color="auto"/>
            <w:bottom w:val="none" w:sz="0" w:space="0" w:color="auto"/>
            <w:right w:val="none" w:sz="0" w:space="0" w:color="auto"/>
          </w:divBdr>
        </w:div>
        <w:div w:id="726955794">
          <w:marLeft w:val="1008"/>
          <w:marRight w:val="0"/>
          <w:marTop w:val="96"/>
          <w:marBottom w:val="0"/>
          <w:divBdr>
            <w:top w:val="none" w:sz="0" w:space="0" w:color="auto"/>
            <w:left w:val="none" w:sz="0" w:space="0" w:color="auto"/>
            <w:bottom w:val="none" w:sz="0" w:space="0" w:color="auto"/>
            <w:right w:val="none" w:sz="0" w:space="0" w:color="auto"/>
          </w:divBdr>
        </w:div>
        <w:div w:id="1634213022">
          <w:marLeft w:val="1008"/>
          <w:marRight w:val="0"/>
          <w:marTop w:val="96"/>
          <w:marBottom w:val="0"/>
          <w:divBdr>
            <w:top w:val="none" w:sz="0" w:space="0" w:color="auto"/>
            <w:left w:val="none" w:sz="0" w:space="0" w:color="auto"/>
            <w:bottom w:val="none" w:sz="0" w:space="0" w:color="auto"/>
            <w:right w:val="none" w:sz="0" w:space="0" w:color="auto"/>
          </w:divBdr>
        </w:div>
        <w:div w:id="548566622">
          <w:marLeft w:val="1008"/>
          <w:marRight w:val="0"/>
          <w:marTop w:val="96"/>
          <w:marBottom w:val="0"/>
          <w:divBdr>
            <w:top w:val="none" w:sz="0" w:space="0" w:color="auto"/>
            <w:left w:val="none" w:sz="0" w:space="0" w:color="auto"/>
            <w:bottom w:val="none" w:sz="0" w:space="0" w:color="auto"/>
            <w:right w:val="none" w:sz="0" w:space="0" w:color="auto"/>
          </w:divBdr>
        </w:div>
        <w:div w:id="310603867">
          <w:marLeft w:val="1008"/>
          <w:marRight w:val="0"/>
          <w:marTop w:val="96"/>
          <w:marBottom w:val="0"/>
          <w:divBdr>
            <w:top w:val="none" w:sz="0" w:space="0" w:color="auto"/>
            <w:left w:val="none" w:sz="0" w:space="0" w:color="auto"/>
            <w:bottom w:val="none" w:sz="0" w:space="0" w:color="auto"/>
            <w:right w:val="none" w:sz="0" w:space="0" w:color="auto"/>
          </w:divBdr>
        </w:div>
        <w:div w:id="254678400">
          <w:marLeft w:val="1008"/>
          <w:marRight w:val="0"/>
          <w:marTop w:val="96"/>
          <w:marBottom w:val="0"/>
          <w:divBdr>
            <w:top w:val="none" w:sz="0" w:space="0" w:color="auto"/>
            <w:left w:val="none" w:sz="0" w:space="0" w:color="auto"/>
            <w:bottom w:val="none" w:sz="0" w:space="0" w:color="auto"/>
            <w:right w:val="none" w:sz="0" w:space="0" w:color="auto"/>
          </w:divBdr>
        </w:div>
      </w:divsChild>
    </w:div>
    <w:div w:id="1523587268">
      <w:bodyDiv w:val="1"/>
      <w:marLeft w:val="0"/>
      <w:marRight w:val="0"/>
      <w:marTop w:val="0"/>
      <w:marBottom w:val="0"/>
      <w:divBdr>
        <w:top w:val="none" w:sz="0" w:space="0" w:color="auto"/>
        <w:left w:val="none" w:sz="0" w:space="0" w:color="auto"/>
        <w:bottom w:val="none" w:sz="0" w:space="0" w:color="auto"/>
        <w:right w:val="none" w:sz="0" w:space="0" w:color="auto"/>
      </w:divBdr>
      <w:divsChild>
        <w:div w:id="1942880258">
          <w:marLeft w:val="547"/>
          <w:marRight w:val="0"/>
          <w:marTop w:val="96"/>
          <w:marBottom w:val="0"/>
          <w:divBdr>
            <w:top w:val="none" w:sz="0" w:space="0" w:color="auto"/>
            <w:left w:val="none" w:sz="0" w:space="0" w:color="auto"/>
            <w:bottom w:val="none" w:sz="0" w:space="0" w:color="auto"/>
            <w:right w:val="none" w:sz="0" w:space="0" w:color="auto"/>
          </w:divBdr>
        </w:div>
      </w:divsChild>
    </w:div>
    <w:div w:id="1554120918">
      <w:bodyDiv w:val="1"/>
      <w:marLeft w:val="0"/>
      <w:marRight w:val="0"/>
      <w:marTop w:val="0"/>
      <w:marBottom w:val="0"/>
      <w:divBdr>
        <w:top w:val="none" w:sz="0" w:space="0" w:color="auto"/>
        <w:left w:val="none" w:sz="0" w:space="0" w:color="auto"/>
        <w:bottom w:val="none" w:sz="0" w:space="0" w:color="auto"/>
        <w:right w:val="none" w:sz="0" w:space="0" w:color="auto"/>
      </w:divBdr>
      <w:divsChild>
        <w:div w:id="1340695324">
          <w:marLeft w:val="1166"/>
          <w:marRight w:val="0"/>
          <w:marTop w:val="96"/>
          <w:marBottom w:val="0"/>
          <w:divBdr>
            <w:top w:val="none" w:sz="0" w:space="0" w:color="auto"/>
            <w:left w:val="none" w:sz="0" w:space="0" w:color="auto"/>
            <w:bottom w:val="none" w:sz="0" w:space="0" w:color="auto"/>
            <w:right w:val="none" w:sz="0" w:space="0" w:color="auto"/>
          </w:divBdr>
        </w:div>
        <w:div w:id="503669953">
          <w:marLeft w:val="1166"/>
          <w:marRight w:val="0"/>
          <w:marTop w:val="96"/>
          <w:marBottom w:val="0"/>
          <w:divBdr>
            <w:top w:val="none" w:sz="0" w:space="0" w:color="auto"/>
            <w:left w:val="none" w:sz="0" w:space="0" w:color="auto"/>
            <w:bottom w:val="none" w:sz="0" w:space="0" w:color="auto"/>
            <w:right w:val="none" w:sz="0" w:space="0" w:color="auto"/>
          </w:divBdr>
        </w:div>
      </w:divsChild>
    </w:div>
    <w:div w:id="1595938946">
      <w:bodyDiv w:val="1"/>
      <w:marLeft w:val="0"/>
      <w:marRight w:val="0"/>
      <w:marTop w:val="0"/>
      <w:marBottom w:val="0"/>
      <w:divBdr>
        <w:top w:val="none" w:sz="0" w:space="0" w:color="auto"/>
        <w:left w:val="none" w:sz="0" w:space="0" w:color="auto"/>
        <w:bottom w:val="none" w:sz="0" w:space="0" w:color="auto"/>
        <w:right w:val="none" w:sz="0" w:space="0" w:color="auto"/>
      </w:divBdr>
      <w:divsChild>
        <w:div w:id="1604144403">
          <w:marLeft w:val="547"/>
          <w:marRight w:val="0"/>
          <w:marTop w:val="96"/>
          <w:marBottom w:val="0"/>
          <w:divBdr>
            <w:top w:val="none" w:sz="0" w:space="0" w:color="auto"/>
            <w:left w:val="none" w:sz="0" w:space="0" w:color="auto"/>
            <w:bottom w:val="none" w:sz="0" w:space="0" w:color="auto"/>
            <w:right w:val="none" w:sz="0" w:space="0" w:color="auto"/>
          </w:divBdr>
        </w:div>
      </w:divsChild>
    </w:div>
    <w:div w:id="1604341234">
      <w:bodyDiv w:val="1"/>
      <w:marLeft w:val="0"/>
      <w:marRight w:val="0"/>
      <w:marTop w:val="0"/>
      <w:marBottom w:val="0"/>
      <w:divBdr>
        <w:top w:val="none" w:sz="0" w:space="0" w:color="auto"/>
        <w:left w:val="none" w:sz="0" w:space="0" w:color="auto"/>
        <w:bottom w:val="none" w:sz="0" w:space="0" w:color="auto"/>
        <w:right w:val="none" w:sz="0" w:space="0" w:color="auto"/>
      </w:divBdr>
    </w:div>
    <w:div w:id="1606303019">
      <w:bodyDiv w:val="1"/>
      <w:marLeft w:val="0"/>
      <w:marRight w:val="0"/>
      <w:marTop w:val="0"/>
      <w:marBottom w:val="0"/>
      <w:divBdr>
        <w:top w:val="none" w:sz="0" w:space="0" w:color="auto"/>
        <w:left w:val="none" w:sz="0" w:space="0" w:color="auto"/>
        <w:bottom w:val="none" w:sz="0" w:space="0" w:color="auto"/>
        <w:right w:val="none" w:sz="0" w:space="0" w:color="auto"/>
      </w:divBdr>
      <w:divsChild>
        <w:div w:id="1575891410">
          <w:marLeft w:val="432"/>
          <w:marRight w:val="0"/>
          <w:marTop w:val="100"/>
          <w:marBottom w:val="100"/>
          <w:divBdr>
            <w:top w:val="none" w:sz="0" w:space="0" w:color="auto"/>
            <w:left w:val="none" w:sz="0" w:space="0" w:color="auto"/>
            <w:bottom w:val="none" w:sz="0" w:space="0" w:color="auto"/>
            <w:right w:val="none" w:sz="0" w:space="0" w:color="auto"/>
          </w:divBdr>
        </w:div>
      </w:divsChild>
    </w:div>
    <w:div w:id="1659191088">
      <w:bodyDiv w:val="1"/>
      <w:marLeft w:val="0"/>
      <w:marRight w:val="0"/>
      <w:marTop w:val="0"/>
      <w:marBottom w:val="0"/>
      <w:divBdr>
        <w:top w:val="none" w:sz="0" w:space="0" w:color="auto"/>
        <w:left w:val="none" w:sz="0" w:space="0" w:color="auto"/>
        <w:bottom w:val="none" w:sz="0" w:space="0" w:color="auto"/>
        <w:right w:val="none" w:sz="0" w:space="0" w:color="auto"/>
      </w:divBdr>
      <w:divsChild>
        <w:div w:id="51277125">
          <w:marLeft w:val="547"/>
          <w:marRight w:val="0"/>
          <w:marTop w:val="144"/>
          <w:marBottom w:val="0"/>
          <w:divBdr>
            <w:top w:val="none" w:sz="0" w:space="0" w:color="auto"/>
            <w:left w:val="none" w:sz="0" w:space="0" w:color="auto"/>
            <w:bottom w:val="none" w:sz="0" w:space="0" w:color="auto"/>
            <w:right w:val="none" w:sz="0" w:space="0" w:color="auto"/>
          </w:divBdr>
        </w:div>
        <w:div w:id="287706362">
          <w:marLeft w:val="547"/>
          <w:marRight w:val="0"/>
          <w:marTop w:val="144"/>
          <w:marBottom w:val="0"/>
          <w:divBdr>
            <w:top w:val="none" w:sz="0" w:space="0" w:color="auto"/>
            <w:left w:val="none" w:sz="0" w:space="0" w:color="auto"/>
            <w:bottom w:val="none" w:sz="0" w:space="0" w:color="auto"/>
            <w:right w:val="none" w:sz="0" w:space="0" w:color="auto"/>
          </w:divBdr>
        </w:div>
      </w:divsChild>
    </w:div>
    <w:div w:id="1697004499">
      <w:bodyDiv w:val="1"/>
      <w:marLeft w:val="0"/>
      <w:marRight w:val="0"/>
      <w:marTop w:val="0"/>
      <w:marBottom w:val="0"/>
      <w:divBdr>
        <w:top w:val="none" w:sz="0" w:space="0" w:color="auto"/>
        <w:left w:val="none" w:sz="0" w:space="0" w:color="auto"/>
        <w:bottom w:val="none" w:sz="0" w:space="0" w:color="auto"/>
        <w:right w:val="none" w:sz="0" w:space="0" w:color="auto"/>
      </w:divBdr>
      <w:divsChild>
        <w:div w:id="777799901">
          <w:marLeft w:val="547"/>
          <w:marRight w:val="0"/>
          <w:marTop w:val="115"/>
          <w:marBottom w:val="0"/>
          <w:divBdr>
            <w:top w:val="none" w:sz="0" w:space="0" w:color="auto"/>
            <w:left w:val="none" w:sz="0" w:space="0" w:color="auto"/>
            <w:bottom w:val="none" w:sz="0" w:space="0" w:color="auto"/>
            <w:right w:val="none" w:sz="0" w:space="0" w:color="auto"/>
          </w:divBdr>
        </w:div>
        <w:div w:id="1892618647">
          <w:marLeft w:val="547"/>
          <w:marRight w:val="0"/>
          <w:marTop w:val="115"/>
          <w:marBottom w:val="0"/>
          <w:divBdr>
            <w:top w:val="none" w:sz="0" w:space="0" w:color="auto"/>
            <w:left w:val="none" w:sz="0" w:space="0" w:color="auto"/>
            <w:bottom w:val="none" w:sz="0" w:space="0" w:color="auto"/>
            <w:right w:val="none" w:sz="0" w:space="0" w:color="auto"/>
          </w:divBdr>
        </w:div>
        <w:div w:id="901406923">
          <w:marLeft w:val="547"/>
          <w:marRight w:val="0"/>
          <w:marTop w:val="115"/>
          <w:marBottom w:val="0"/>
          <w:divBdr>
            <w:top w:val="none" w:sz="0" w:space="0" w:color="auto"/>
            <w:left w:val="none" w:sz="0" w:space="0" w:color="auto"/>
            <w:bottom w:val="none" w:sz="0" w:space="0" w:color="auto"/>
            <w:right w:val="none" w:sz="0" w:space="0" w:color="auto"/>
          </w:divBdr>
        </w:div>
      </w:divsChild>
    </w:div>
    <w:div w:id="1715428486">
      <w:bodyDiv w:val="1"/>
      <w:marLeft w:val="0"/>
      <w:marRight w:val="0"/>
      <w:marTop w:val="0"/>
      <w:marBottom w:val="0"/>
      <w:divBdr>
        <w:top w:val="none" w:sz="0" w:space="0" w:color="auto"/>
        <w:left w:val="none" w:sz="0" w:space="0" w:color="auto"/>
        <w:bottom w:val="none" w:sz="0" w:space="0" w:color="auto"/>
        <w:right w:val="none" w:sz="0" w:space="0" w:color="auto"/>
      </w:divBdr>
    </w:div>
    <w:div w:id="1760559274">
      <w:bodyDiv w:val="1"/>
      <w:marLeft w:val="0"/>
      <w:marRight w:val="0"/>
      <w:marTop w:val="0"/>
      <w:marBottom w:val="0"/>
      <w:divBdr>
        <w:top w:val="none" w:sz="0" w:space="0" w:color="auto"/>
        <w:left w:val="none" w:sz="0" w:space="0" w:color="auto"/>
        <w:bottom w:val="none" w:sz="0" w:space="0" w:color="auto"/>
        <w:right w:val="none" w:sz="0" w:space="0" w:color="auto"/>
      </w:divBdr>
      <w:divsChild>
        <w:div w:id="192545218">
          <w:marLeft w:val="432"/>
          <w:marRight w:val="0"/>
          <w:marTop w:val="154"/>
          <w:marBottom w:val="0"/>
          <w:divBdr>
            <w:top w:val="none" w:sz="0" w:space="0" w:color="auto"/>
            <w:left w:val="none" w:sz="0" w:space="0" w:color="auto"/>
            <w:bottom w:val="none" w:sz="0" w:space="0" w:color="auto"/>
            <w:right w:val="none" w:sz="0" w:space="0" w:color="auto"/>
          </w:divBdr>
        </w:div>
      </w:divsChild>
    </w:div>
    <w:div w:id="1762216053">
      <w:bodyDiv w:val="1"/>
      <w:marLeft w:val="0"/>
      <w:marRight w:val="0"/>
      <w:marTop w:val="0"/>
      <w:marBottom w:val="0"/>
      <w:divBdr>
        <w:top w:val="none" w:sz="0" w:space="0" w:color="auto"/>
        <w:left w:val="none" w:sz="0" w:space="0" w:color="auto"/>
        <w:bottom w:val="none" w:sz="0" w:space="0" w:color="auto"/>
        <w:right w:val="none" w:sz="0" w:space="0" w:color="auto"/>
      </w:divBdr>
    </w:div>
    <w:div w:id="1767261511">
      <w:bodyDiv w:val="1"/>
      <w:marLeft w:val="0"/>
      <w:marRight w:val="0"/>
      <w:marTop w:val="0"/>
      <w:marBottom w:val="0"/>
      <w:divBdr>
        <w:top w:val="none" w:sz="0" w:space="0" w:color="auto"/>
        <w:left w:val="none" w:sz="0" w:space="0" w:color="auto"/>
        <w:bottom w:val="none" w:sz="0" w:space="0" w:color="auto"/>
        <w:right w:val="none" w:sz="0" w:space="0" w:color="auto"/>
      </w:divBdr>
    </w:div>
    <w:div w:id="1829516642">
      <w:bodyDiv w:val="1"/>
      <w:marLeft w:val="0"/>
      <w:marRight w:val="0"/>
      <w:marTop w:val="0"/>
      <w:marBottom w:val="0"/>
      <w:divBdr>
        <w:top w:val="none" w:sz="0" w:space="0" w:color="auto"/>
        <w:left w:val="none" w:sz="0" w:space="0" w:color="auto"/>
        <w:bottom w:val="none" w:sz="0" w:space="0" w:color="auto"/>
        <w:right w:val="none" w:sz="0" w:space="0" w:color="auto"/>
      </w:divBdr>
      <w:divsChild>
        <w:div w:id="472987665">
          <w:marLeft w:val="432"/>
          <w:marRight w:val="0"/>
          <w:marTop w:val="125"/>
          <w:marBottom w:val="0"/>
          <w:divBdr>
            <w:top w:val="none" w:sz="0" w:space="0" w:color="auto"/>
            <w:left w:val="none" w:sz="0" w:space="0" w:color="auto"/>
            <w:bottom w:val="none" w:sz="0" w:space="0" w:color="auto"/>
            <w:right w:val="none" w:sz="0" w:space="0" w:color="auto"/>
          </w:divBdr>
        </w:div>
      </w:divsChild>
    </w:div>
    <w:div w:id="1860125006">
      <w:bodyDiv w:val="1"/>
      <w:marLeft w:val="0"/>
      <w:marRight w:val="0"/>
      <w:marTop w:val="0"/>
      <w:marBottom w:val="0"/>
      <w:divBdr>
        <w:top w:val="none" w:sz="0" w:space="0" w:color="auto"/>
        <w:left w:val="none" w:sz="0" w:space="0" w:color="auto"/>
        <w:bottom w:val="none" w:sz="0" w:space="0" w:color="auto"/>
        <w:right w:val="none" w:sz="0" w:space="0" w:color="auto"/>
      </w:divBdr>
      <w:divsChild>
        <w:div w:id="733353138">
          <w:marLeft w:val="432"/>
          <w:marRight w:val="0"/>
          <w:marTop w:val="125"/>
          <w:marBottom w:val="0"/>
          <w:divBdr>
            <w:top w:val="none" w:sz="0" w:space="0" w:color="auto"/>
            <w:left w:val="none" w:sz="0" w:space="0" w:color="auto"/>
            <w:bottom w:val="none" w:sz="0" w:space="0" w:color="auto"/>
            <w:right w:val="none" w:sz="0" w:space="0" w:color="auto"/>
          </w:divBdr>
        </w:div>
      </w:divsChild>
    </w:div>
    <w:div w:id="1867668846">
      <w:bodyDiv w:val="1"/>
      <w:marLeft w:val="0"/>
      <w:marRight w:val="0"/>
      <w:marTop w:val="0"/>
      <w:marBottom w:val="0"/>
      <w:divBdr>
        <w:top w:val="none" w:sz="0" w:space="0" w:color="auto"/>
        <w:left w:val="none" w:sz="0" w:space="0" w:color="auto"/>
        <w:bottom w:val="none" w:sz="0" w:space="0" w:color="auto"/>
        <w:right w:val="none" w:sz="0" w:space="0" w:color="auto"/>
      </w:divBdr>
      <w:divsChild>
        <w:div w:id="683554262">
          <w:marLeft w:val="547"/>
          <w:marRight w:val="0"/>
          <w:marTop w:val="173"/>
          <w:marBottom w:val="0"/>
          <w:divBdr>
            <w:top w:val="none" w:sz="0" w:space="0" w:color="auto"/>
            <w:left w:val="none" w:sz="0" w:space="0" w:color="auto"/>
            <w:bottom w:val="none" w:sz="0" w:space="0" w:color="auto"/>
            <w:right w:val="none" w:sz="0" w:space="0" w:color="auto"/>
          </w:divBdr>
        </w:div>
      </w:divsChild>
    </w:div>
    <w:div w:id="1890413286">
      <w:bodyDiv w:val="1"/>
      <w:marLeft w:val="0"/>
      <w:marRight w:val="0"/>
      <w:marTop w:val="0"/>
      <w:marBottom w:val="0"/>
      <w:divBdr>
        <w:top w:val="none" w:sz="0" w:space="0" w:color="auto"/>
        <w:left w:val="none" w:sz="0" w:space="0" w:color="auto"/>
        <w:bottom w:val="none" w:sz="0" w:space="0" w:color="auto"/>
        <w:right w:val="none" w:sz="0" w:space="0" w:color="auto"/>
      </w:divBdr>
      <w:divsChild>
        <w:div w:id="45567540">
          <w:marLeft w:val="806"/>
          <w:marRight w:val="0"/>
          <w:marTop w:val="173"/>
          <w:marBottom w:val="0"/>
          <w:divBdr>
            <w:top w:val="none" w:sz="0" w:space="0" w:color="auto"/>
            <w:left w:val="none" w:sz="0" w:space="0" w:color="auto"/>
            <w:bottom w:val="none" w:sz="0" w:space="0" w:color="auto"/>
            <w:right w:val="none" w:sz="0" w:space="0" w:color="auto"/>
          </w:divBdr>
        </w:div>
        <w:div w:id="1359701963">
          <w:marLeft w:val="806"/>
          <w:marRight w:val="0"/>
          <w:marTop w:val="173"/>
          <w:marBottom w:val="0"/>
          <w:divBdr>
            <w:top w:val="none" w:sz="0" w:space="0" w:color="auto"/>
            <w:left w:val="none" w:sz="0" w:space="0" w:color="auto"/>
            <w:bottom w:val="none" w:sz="0" w:space="0" w:color="auto"/>
            <w:right w:val="none" w:sz="0" w:space="0" w:color="auto"/>
          </w:divBdr>
        </w:div>
        <w:div w:id="941493245">
          <w:marLeft w:val="806"/>
          <w:marRight w:val="0"/>
          <w:marTop w:val="173"/>
          <w:marBottom w:val="0"/>
          <w:divBdr>
            <w:top w:val="none" w:sz="0" w:space="0" w:color="auto"/>
            <w:left w:val="none" w:sz="0" w:space="0" w:color="auto"/>
            <w:bottom w:val="none" w:sz="0" w:space="0" w:color="auto"/>
            <w:right w:val="none" w:sz="0" w:space="0" w:color="auto"/>
          </w:divBdr>
        </w:div>
        <w:div w:id="1730614325">
          <w:marLeft w:val="806"/>
          <w:marRight w:val="0"/>
          <w:marTop w:val="173"/>
          <w:marBottom w:val="0"/>
          <w:divBdr>
            <w:top w:val="none" w:sz="0" w:space="0" w:color="auto"/>
            <w:left w:val="none" w:sz="0" w:space="0" w:color="auto"/>
            <w:bottom w:val="none" w:sz="0" w:space="0" w:color="auto"/>
            <w:right w:val="none" w:sz="0" w:space="0" w:color="auto"/>
          </w:divBdr>
        </w:div>
        <w:div w:id="1305575263">
          <w:marLeft w:val="806"/>
          <w:marRight w:val="0"/>
          <w:marTop w:val="173"/>
          <w:marBottom w:val="0"/>
          <w:divBdr>
            <w:top w:val="none" w:sz="0" w:space="0" w:color="auto"/>
            <w:left w:val="none" w:sz="0" w:space="0" w:color="auto"/>
            <w:bottom w:val="none" w:sz="0" w:space="0" w:color="auto"/>
            <w:right w:val="none" w:sz="0" w:space="0" w:color="auto"/>
          </w:divBdr>
        </w:div>
        <w:div w:id="780804712">
          <w:marLeft w:val="806"/>
          <w:marRight w:val="0"/>
          <w:marTop w:val="173"/>
          <w:marBottom w:val="0"/>
          <w:divBdr>
            <w:top w:val="none" w:sz="0" w:space="0" w:color="auto"/>
            <w:left w:val="none" w:sz="0" w:space="0" w:color="auto"/>
            <w:bottom w:val="none" w:sz="0" w:space="0" w:color="auto"/>
            <w:right w:val="none" w:sz="0" w:space="0" w:color="auto"/>
          </w:divBdr>
        </w:div>
        <w:div w:id="1669598702">
          <w:marLeft w:val="806"/>
          <w:marRight w:val="0"/>
          <w:marTop w:val="173"/>
          <w:marBottom w:val="0"/>
          <w:divBdr>
            <w:top w:val="none" w:sz="0" w:space="0" w:color="auto"/>
            <w:left w:val="none" w:sz="0" w:space="0" w:color="auto"/>
            <w:bottom w:val="none" w:sz="0" w:space="0" w:color="auto"/>
            <w:right w:val="none" w:sz="0" w:space="0" w:color="auto"/>
          </w:divBdr>
        </w:div>
      </w:divsChild>
    </w:div>
    <w:div w:id="1897660793">
      <w:bodyDiv w:val="1"/>
      <w:marLeft w:val="0"/>
      <w:marRight w:val="0"/>
      <w:marTop w:val="0"/>
      <w:marBottom w:val="0"/>
      <w:divBdr>
        <w:top w:val="none" w:sz="0" w:space="0" w:color="auto"/>
        <w:left w:val="none" w:sz="0" w:space="0" w:color="auto"/>
        <w:bottom w:val="none" w:sz="0" w:space="0" w:color="auto"/>
        <w:right w:val="none" w:sz="0" w:space="0" w:color="auto"/>
      </w:divBdr>
      <w:divsChild>
        <w:div w:id="1994066120">
          <w:marLeft w:val="547"/>
          <w:marRight w:val="0"/>
          <w:marTop w:val="240"/>
          <w:marBottom w:val="0"/>
          <w:divBdr>
            <w:top w:val="none" w:sz="0" w:space="0" w:color="auto"/>
            <w:left w:val="none" w:sz="0" w:space="0" w:color="auto"/>
            <w:bottom w:val="none" w:sz="0" w:space="0" w:color="auto"/>
            <w:right w:val="none" w:sz="0" w:space="0" w:color="auto"/>
          </w:divBdr>
        </w:div>
      </w:divsChild>
    </w:div>
    <w:div w:id="1904951719">
      <w:bodyDiv w:val="1"/>
      <w:marLeft w:val="0"/>
      <w:marRight w:val="0"/>
      <w:marTop w:val="0"/>
      <w:marBottom w:val="0"/>
      <w:divBdr>
        <w:top w:val="none" w:sz="0" w:space="0" w:color="auto"/>
        <w:left w:val="none" w:sz="0" w:space="0" w:color="auto"/>
        <w:bottom w:val="none" w:sz="0" w:space="0" w:color="auto"/>
        <w:right w:val="none" w:sz="0" w:space="0" w:color="auto"/>
      </w:divBdr>
      <w:divsChild>
        <w:div w:id="149098320">
          <w:marLeft w:val="1166"/>
          <w:marRight w:val="0"/>
          <w:marTop w:val="96"/>
          <w:marBottom w:val="0"/>
          <w:divBdr>
            <w:top w:val="none" w:sz="0" w:space="0" w:color="auto"/>
            <w:left w:val="none" w:sz="0" w:space="0" w:color="auto"/>
            <w:bottom w:val="none" w:sz="0" w:space="0" w:color="auto"/>
            <w:right w:val="none" w:sz="0" w:space="0" w:color="auto"/>
          </w:divBdr>
        </w:div>
      </w:divsChild>
    </w:div>
    <w:div w:id="1911647366">
      <w:bodyDiv w:val="1"/>
      <w:marLeft w:val="0"/>
      <w:marRight w:val="0"/>
      <w:marTop w:val="0"/>
      <w:marBottom w:val="0"/>
      <w:divBdr>
        <w:top w:val="none" w:sz="0" w:space="0" w:color="auto"/>
        <w:left w:val="none" w:sz="0" w:space="0" w:color="auto"/>
        <w:bottom w:val="none" w:sz="0" w:space="0" w:color="auto"/>
        <w:right w:val="none" w:sz="0" w:space="0" w:color="auto"/>
      </w:divBdr>
      <w:divsChild>
        <w:div w:id="1573467276">
          <w:marLeft w:val="547"/>
          <w:marRight w:val="0"/>
          <w:marTop w:val="96"/>
          <w:marBottom w:val="0"/>
          <w:divBdr>
            <w:top w:val="none" w:sz="0" w:space="0" w:color="auto"/>
            <w:left w:val="none" w:sz="0" w:space="0" w:color="auto"/>
            <w:bottom w:val="none" w:sz="0" w:space="0" w:color="auto"/>
            <w:right w:val="none" w:sz="0" w:space="0" w:color="auto"/>
          </w:divBdr>
        </w:div>
      </w:divsChild>
    </w:div>
    <w:div w:id="1942449256">
      <w:bodyDiv w:val="1"/>
      <w:marLeft w:val="0"/>
      <w:marRight w:val="0"/>
      <w:marTop w:val="0"/>
      <w:marBottom w:val="0"/>
      <w:divBdr>
        <w:top w:val="none" w:sz="0" w:space="0" w:color="auto"/>
        <w:left w:val="none" w:sz="0" w:space="0" w:color="auto"/>
        <w:bottom w:val="none" w:sz="0" w:space="0" w:color="auto"/>
        <w:right w:val="none" w:sz="0" w:space="0" w:color="auto"/>
      </w:divBdr>
    </w:div>
    <w:div w:id="1946770372">
      <w:bodyDiv w:val="1"/>
      <w:marLeft w:val="0"/>
      <w:marRight w:val="0"/>
      <w:marTop w:val="0"/>
      <w:marBottom w:val="0"/>
      <w:divBdr>
        <w:top w:val="none" w:sz="0" w:space="0" w:color="auto"/>
        <w:left w:val="none" w:sz="0" w:space="0" w:color="auto"/>
        <w:bottom w:val="none" w:sz="0" w:space="0" w:color="auto"/>
        <w:right w:val="none" w:sz="0" w:space="0" w:color="auto"/>
      </w:divBdr>
      <w:divsChild>
        <w:div w:id="1231618241">
          <w:marLeft w:val="432"/>
          <w:marRight w:val="0"/>
          <w:marTop w:val="134"/>
          <w:marBottom w:val="0"/>
          <w:divBdr>
            <w:top w:val="none" w:sz="0" w:space="0" w:color="auto"/>
            <w:left w:val="none" w:sz="0" w:space="0" w:color="auto"/>
            <w:bottom w:val="none" w:sz="0" w:space="0" w:color="auto"/>
            <w:right w:val="none" w:sz="0" w:space="0" w:color="auto"/>
          </w:divBdr>
        </w:div>
      </w:divsChild>
    </w:div>
    <w:div w:id="1952206697">
      <w:bodyDiv w:val="1"/>
      <w:marLeft w:val="0"/>
      <w:marRight w:val="0"/>
      <w:marTop w:val="0"/>
      <w:marBottom w:val="0"/>
      <w:divBdr>
        <w:top w:val="none" w:sz="0" w:space="0" w:color="auto"/>
        <w:left w:val="none" w:sz="0" w:space="0" w:color="auto"/>
        <w:bottom w:val="none" w:sz="0" w:space="0" w:color="auto"/>
        <w:right w:val="none" w:sz="0" w:space="0" w:color="auto"/>
      </w:divBdr>
      <w:divsChild>
        <w:div w:id="1579318324">
          <w:marLeft w:val="806"/>
          <w:marRight w:val="0"/>
          <w:marTop w:val="173"/>
          <w:marBottom w:val="0"/>
          <w:divBdr>
            <w:top w:val="none" w:sz="0" w:space="0" w:color="auto"/>
            <w:left w:val="none" w:sz="0" w:space="0" w:color="auto"/>
            <w:bottom w:val="none" w:sz="0" w:space="0" w:color="auto"/>
            <w:right w:val="none" w:sz="0" w:space="0" w:color="auto"/>
          </w:divBdr>
        </w:div>
        <w:div w:id="157233690">
          <w:marLeft w:val="806"/>
          <w:marRight w:val="0"/>
          <w:marTop w:val="173"/>
          <w:marBottom w:val="0"/>
          <w:divBdr>
            <w:top w:val="none" w:sz="0" w:space="0" w:color="auto"/>
            <w:left w:val="none" w:sz="0" w:space="0" w:color="auto"/>
            <w:bottom w:val="none" w:sz="0" w:space="0" w:color="auto"/>
            <w:right w:val="none" w:sz="0" w:space="0" w:color="auto"/>
          </w:divBdr>
        </w:div>
        <w:div w:id="1035349400">
          <w:marLeft w:val="806"/>
          <w:marRight w:val="0"/>
          <w:marTop w:val="173"/>
          <w:marBottom w:val="0"/>
          <w:divBdr>
            <w:top w:val="none" w:sz="0" w:space="0" w:color="auto"/>
            <w:left w:val="none" w:sz="0" w:space="0" w:color="auto"/>
            <w:bottom w:val="none" w:sz="0" w:space="0" w:color="auto"/>
            <w:right w:val="none" w:sz="0" w:space="0" w:color="auto"/>
          </w:divBdr>
        </w:div>
        <w:div w:id="1478960472">
          <w:marLeft w:val="806"/>
          <w:marRight w:val="0"/>
          <w:marTop w:val="173"/>
          <w:marBottom w:val="0"/>
          <w:divBdr>
            <w:top w:val="none" w:sz="0" w:space="0" w:color="auto"/>
            <w:left w:val="none" w:sz="0" w:space="0" w:color="auto"/>
            <w:bottom w:val="none" w:sz="0" w:space="0" w:color="auto"/>
            <w:right w:val="none" w:sz="0" w:space="0" w:color="auto"/>
          </w:divBdr>
        </w:div>
        <w:div w:id="654526412">
          <w:marLeft w:val="806"/>
          <w:marRight w:val="0"/>
          <w:marTop w:val="173"/>
          <w:marBottom w:val="0"/>
          <w:divBdr>
            <w:top w:val="none" w:sz="0" w:space="0" w:color="auto"/>
            <w:left w:val="none" w:sz="0" w:space="0" w:color="auto"/>
            <w:bottom w:val="none" w:sz="0" w:space="0" w:color="auto"/>
            <w:right w:val="none" w:sz="0" w:space="0" w:color="auto"/>
          </w:divBdr>
        </w:div>
      </w:divsChild>
    </w:div>
    <w:div w:id="1956133412">
      <w:bodyDiv w:val="1"/>
      <w:marLeft w:val="0"/>
      <w:marRight w:val="0"/>
      <w:marTop w:val="0"/>
      <w:marBottom w:val="0"/>
      <w:divBdr>
        <w:top w:val="none" w:sz="0" w:space="0" w:color="auto"/>
        <w:left w:val="none" w:sz="0" w:space="0" w:color="auto"/>
        <w:bottom w:val="none" w:sz="0" w:space="0" w:color="auto"/>
        <w:right w:val="none" w:sz="0" w:space="0" w:color="auto"/>
      </w:divBdr>
    </w:div>
    <w:div w:id="1970352653">
      <w:bodyDiv w:val="1"/>
      <w:marLeft w:val="0"/>
      <w:marRight w:val="0"/>
      <w:marTop w:val="0"/>
      <w:marBottom w:val="0"/>
      <w:divBdr>
        <w:top w:val="none" w:sz="0" w:space="0" w:color="auto"/>
        <w:left w:val="none" w:sz="0" w:space="0" w:color="auto"/>
        <w:bottom w:val="none" w:sz="0" w:space="0" w:color="auto"/>
        <w:right w:val="none" w:sz="0" w:space="0" w:color="auto"/>
      </w:divBdr>
    </w:div>
    <w:div w:id="2012830988">
      <w:bodyDiv w:val="1"/>
      <w:marLeft w:val="0"/>
      <w:marRight w:val="0"/>
      <w:marTop w:val="0"/>
      <w:marBottom w:val="0"/>
      <w:divBdr>
        <w:top w:val="none" w:sz="0" w:space="0" w:color="auto"/>
        <w:left w:val="none" w:sz="0" w:space="0" w:color="auto"/>
        <w:bottom w:val="none" w:sz="0" w:space="0" w:color="auto"/>
        <w:right w:val="none" w:sz="0" w:space="0" w:color="auto"/>
      </w:divBdr>
      <w:divsChild>
        <w:div w:id="78865870">
          <w:marLeft w:val="1166"/>
          <w:marRight w:val="0"/>
          <w:marTop w:val="134"/>
          <w:marBottom w:val="0"/>
          <w:divBdr>
            <w:top w:val="none" w:sz="0" w:space="0" w:color="auto"/>
            <w:left w:val="none" w:sz="0" w:space="0" w:color="auto"/>
            <w:bottom w:val="none" w:sz="0" w:space="0" w:color="auto"/>
            <w:right w:val="none" w:sz="0" w:space="0" w:color="auto"/>
          </w:divBdr>
        </w:div>
        <w:div w:id="376201806">
          <w:marLeft w:val="1166"/>
          <w:marRight w:val="0"/>
          <w:marTop w:val="134"/>
          <w:marBottom w:val="0"/>
          <w:divBdr>
            <w:top w:val="none" w:sz="0" w:space="0" w:color="auto"/>
            <w:left w:val="none" w:sz="0" w:space="0" w:color="auto"/>
            <w:bottom w:val="none" w:sz="0" w:space="0" w:color="auto"/>
            <w:right w:val="none" w:sz="0" w:space="0" w:color="auto"/>
          </w:divBdr>
        </w:div>
      </w:divsChild>
    </w:div>
    <w:div w:id="2074504771">
      <w:bodyDiv w:val="1"/>
      <w:marLeft w:val="0"/>
      <w:marRight w:val="0"/>
      <w:marTop w:val="0"/>
      <w:marBottom w:val="0"/>
      <w:divBdr>
        <w:top w:val="none" w:sz="0" w:space="0" w:color="auto"/>
        <w:left w:val="none" w:sz="0" w:space="0" w:color="auto"/>
        <w:bottom w:val="none" w:sz="0" w:space="0" w:color="auto"/>
        <w:right w:val="none" w:sz="0" w:space="0" w:color="auto"/>
      </w:divBdr>
    </w:div>
    <w:div w:id="2105953615">
      <w:bodyDiv w:val="1"/>
      <w:marLeft w:val="0"/>
      <w:marRight w:val="0"/>
      <w:marTop w:val="0"/>
      <w:marBottom w:val="0"/>
      <w:divBdr>
        <w:top w:val="none" w:sz="0" w:space="0" w:color="auto"/>
        <w:left w:val="none" w:sz="0" w:space="0" w:color="auto"/>
        <w:bottom w:val="none" w:sz="0" w:space="0" w:color="auto"/>
        <w:right w:val="none" w:sz="0" w:space="0" w:color="auto"/>
      </w:divBdr>
    </w:div>
    <w:div w:id="2113283321">
      <w:bodyDiv w:val="1"/>
      <w:marLeft w:val="0"/>
      <w:marRight w:val="0"/>
      <w:marTop w:val="0"/>
      <w:marBottom w:val="0"/>
      <w:divBdr>
        <w:top w:val="none" w:sz="0" w:space="0" w:color="auto"/>
        <w:left w:val="none" w:sz="0" w:space="0" w:color="auto"/>
        <w:bottom w:val="none" w:sz="0" w:space="0" w:color="auto"/>
        <w:right w:val="none" w:sz="0" w:space="0" w:color="auto"/>
      </w:divBdr>
      <w:divsChild>
        <w:div w:id="2098669627">
          <w:marLeft w:val="432"/>
          <w:marRight w:val="0"/>
          <w:marTop w:val="100"/>
          <w:marBottom w:val="100"/>
          <w:divBdr>
            <w:top w:val="none" w:sz="0" w:space="0" w:color="auto"/>
            <w:left w:val="none" w:sz="0" w:space="0" w:color="auto"/>
            <w:bottom w:val="none" w:sz="0" w:space="0" w:color="auto"/>
            <w:right w:val="none" w:sz="0" w:space="0" w:color="auto"/>
          </w:divBdr>
        </w:div>
      </w:divsChild>
    </w:div>
    <w:div w:id="2122912073">
      <w:bodyDiv w:val="1"/>
      <w:marLeft w:val="0"/>
      <w:marRight w:val="0"/>
      <w:marTop w:val="0"/>
      <w:marBottom w:val="0"/>
      <w:divBdr>
        <w:top w:val="none" w:sz="0" w:space="0" w:color="auto"/>
        <w:left w:val="none" w:sz="0" w:space="0" w:color="auto"/>
        <w:bottom w:val="none" w:sz="0" w:space="0" w:color="auto"/>
        <w:right w:val="none" w:sz="0" w:space="0" w:color="auto"/>
      </w:divBdr>
      <w:divsChild>
        <w:div w:id="187110915">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wsws.org/en/articles/2012/03/sril-m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CF4C8-9205-7A4B-8FFA-D80A51BE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4644</Words>
  <Characters>26477</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 Staff</dc:creator>
  <cp:lastModifiedBy>Samantha Alfonso</cp:lastModifiedBy>
  <cp:revision>2</cp:revision>
  <cp:lastPrinted>2015-08-05T11:08:00Z</cp:lastPrinted>
  <dcterms:created xsi:type="dcterms:W3CDTF">2015-08-08T02:49:00Z</dcterms:created>
  <dcterms:modified xsi:type="dcterms:W3CDTF">2015-09-30T09:40:00Z</dcterms:modified>
</cp:coreProperties>
</file>